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92705" w14:textId="77777777" w:rsidR="00912584" w:rsidRDefault="004864D1">
      <w:pPr>
        <w:pStyle w:val="Corpsdetexte"/>
        <w:ind w:left="328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 wp14:anchorId="191E36CB" wp14:editId="3728C8FD">
            <wp:extent cx="1983201" cy="942975"/>
            <wp:effectExtent l="0" t="0" r="0" b="0"/>
            <wp:docPr id="3" name="image2.jpeg" descr="VDL-logo_CM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3201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AC82E" w14:textId="77777777" w:rsidR="00912584" w:rsidRDefault="00912584">
      <w:pPr>
        <w:pStyle w:val="Corpsdetexte"/>
        <w:rPr>
          <w:rFonts w:ascii="Times New Roman"/>
          <w:sz w:val="20"/>
        </w:rPr>
      </w:pPr>
    </w:p>
    <w:p w14:paraId="239E4CA0" w14:textId="77777777" w:rsidR="00912584" w:rsidRDefault="00912584">
      <w:pPr>
        <w:pStyle w:val="Corpsdetexte"/>
        <w:rPr>
          <w:rFonts w:ascii="Times New Roman"/>
          <w:sz w:val="20"/>
        </w:rPr>
      </w:pPr>
    </w:p>
    <w:p w14:paraId="0AEE6DA5" w14:textId="77777777" w:rsidR="00EC0ABA" w:rsidRDefault="00EC0ABA">
      <w:pPr>
        <w:pStyle w:val="Corpsdetexte"/>
        <w:rPr>
          <w:rFonts w:ascii="Times New Roman"/>
          <w:sz w:val="20"/>
        </w:rPr>
      </w:pPr>
    </w:p>
    <w:p w14:paraId="77F10C69" w14:textId="77777777" w:rsidR="00EC0ABA" w:rsidRDefault="00EC0ABA">
      <w:pPr>
        <w:pStyle w:val="Corpsdetexte"/>
        <w:rPr>
          <w:rFonts w:ascii="Times New Roman"/>
          <w:sz w:val="20"/>
        </w:rPr>
      </w:pPr>
    </w:p>
    <w:p w14:paraId="7575FE32" w14:textId="77777777" w:rsidR="00EC0ABA" w:rsidRDefault="00EC0ABA">
      <w:pPr>
        <w:pStyle w:val="Corpsdetexte"/>
        <w:rPr>
          <w:rFonts w:ascii="Times New Roman"/>
          <w:sz w:val="20"/>
        </w:rPr>
      </w:pPr>
    </w:p>
    <w:p w14:paraId="4AA5AD4A" w14:textId="77777777" w:rsidR="00EC0ABA" w:rsidRDefault="00EC0ABA">
      <w:pPr>
        <w:pStyle w:val="Corpsdetexte"/>
        <w:rPr>
          <w:rFonts w:ascii="Times New Roman"/>
          <w:sz w:val="20"/>
        </w:rPr>
      </w:pPr>
    </w:p>
    <w:p w14:paraId="50F5C3BA" w14:textId="77777777" w:rsidR="00EC0ABA" w:rsidRDefault="00EC0ABA">
      <w:pPr>
        <w:pStyle w:val="Corpsdetexte"/>
        <w:rPr>
          <w:rFonts w:ascii="Times New Roman"/>
          <w:sz w:val="20"/>
        </w:rPr>
      </w:pPr>
    </w:p>
    <w:p w14:paraId="7F629A39" w14:textId="77777777" w:rsidR="00EC0ABA" w:rsidRDefault="00EC0ABA">
      <w:pPr>
        <w:pStyle w:val="Corpsdetexte"/>
        <w:rPr>
          <w:rFonts w:ascii="Times New Roman"/>
          <w:sz w:val="20"/>
        </w:rPr>
      </w:pPr>
    </w:p>
    <w:p w14:paraId="04C36CE1" w14:textId="77777777" w:rsidR="00EC0ABA" w:rsidRDefault="00EC0ABA">
      <w:pPr>
        <w:pStyle w:val="Corpsdetexte"/>
        <w:rPr>
          <w:rFonts w:ascii="Times New Roman"/>
          <w:sz w:val="20"/>
        </w:rPr>
      </w:pPr>
    </w:p>
    <w:p w14:paraId="5834A411" w14:textId="77777777" w:rsidR="00EC0ABA" w:rsidRDefault="00EC0ABA">
      <w:pPr>
        <w:pStyle w:val="Corpsdetexte"/>
        <w:rPr>
          <w:rFonts w:ascii="Times New Roman"/>
          <w:sz w:val="20"/>
        </w:rPr>
      </w:pPr>
    </w:p>
    <w:p w14:paraId="76870015" w14:textId="77777777" w:rsidR="00EC0ABA" w:rsidRDefault="00EC0ABA">
      <w:pPr>
        <w:pStyle w:val="Corpsdetexte"/>
        <w:rPr>
          <w:rFonts w:ascii="Times New Roman"/>
          <w:sz w:val="20"/>
        </w:rPr>
      </w:pPr>
    </w:p>
    <w:p w14:paraId="341B12A7" w14:textId="77777777" w:rsidR="00912584" w:rsidRDefault="00912584">
      <w:pPr>
        <w:pStyle w:val="Corpsdetexte"/>
        <w:rPr>
          <w:rFonts w:ascii="Times New Roman"/>
          <w:sz w:val="20"/>
        </w:rPr>
      </w:pPr>
    </w:p>
    <w:p w14:paraId="0DA74F3D" w14:textId="77777777" w:rsidR="00912584" w:rsidRDefault="00912584">
      <w:pPr>
        <w:pStyle w:val="Corpsdetexte"/>
        <w:rPr>
          <w:rFonts w:ascii="Times New Roman"/>
          <w:sz w:val="20"/>
        </w:rPr>
      </w:pPr>
    </w:p>
    <w:p w14:paraId="6B2616D3" w14:textId="735FDA93" w:rsidR="00D23174" w:rsidRPr="00D23174" w:rsidRDefault="00171744" w:rsidP="00D23174">
      <w:pPr>
        <w:adjustRightInd w:val="0"/>
        <w:ind w:right="-20"/>
        <w:jc w:val="center"/>
        <w:rPr>
          <w:rFonts w:asciiTheme="minorHAnsi" w:eastAsiaTheme="minorEastAsia" w:hAnsiTheme="minorHAnsi" w:cs="Times New Roman"/>
          <w:b/>
          <w:color w:val="38A2A2"/>
          <w:sz w:val="52"/>
          <w:szCs w:val="52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Fonts w:asciiTheme="minorHAnsi" w:eastAsiaTheme="minorEastAsia" w:hAnsiTheme="minorHAnsi" w:cs="Times New Roman"/>
          <w:b/>
          <w:color w:val="38A2A2"/>
          <w:sz w:val="52"/>
          <w:szCs w:val="52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APPEL A PROJET</w:t>
      </w:r>
    </w:p>
    <w:p w14:paraId="766A5683" w14:textId="0D1CEC27" w:rsidR="00912584" w:rsidRDefault="00D23174" w:rsidP="0068073A">
      <w:pPr>
        <w:adjustRightInd w:val="0"/>
        <w:ind w:right="-20"/>
        <w:jc w:val="center"/>
        <w:rPr>
          <w:rFonts w:asciiTheme="minorHAnsi" w:eastAsiaTheme="minorEastAsia" w:hAnsiTheme="minorHAnsi" w:cs="Times New Roman"/>
          <w:b/>
          <w:color w:val="38A2A2"/>
          <w:sz w:val="52"/>
          <w:szCs w:val="52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D23174">
        <w:rPr>
          <w:rFonts w:asciiTheme="minorHAnsi" w:eastAsiaTheme="minorEastAsia" w:hAnsiTheme="minorHAnsi" w:cs="Times New Roman"/>
          <w:b/>
          <w:color w:val="38A2A2"/>
          <w:sz w:val="52"/>
          <w:szCs w:val="52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DANS LE CADRE DE L’OCCUPATION D’UN LOCAL AYANT POUR OBJET D’ACCUEILLIR UN </w:t>
      </w:r>
      <w:r w:rsidR="00081C0E" w:rsidRPr="00DB03B6">
        <w:rPr>
          <w:rFonts w:asciiTheme="minorHAnsi" w:eastAsiaTheme="minorEastAsia" w:hAnsiTheme="minorHAnsi" w:cs="Times New Roman"/>
          <w:b/>
          <w:color w:val="38A2A2"/>
          <w:sz w:val="52"/>
          <w:szCs w:val="52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EAJE</w:t>
      </w:r>
      <w:r w:rsidR="00171744">
        <w:rPr>
          <w:rFonts w:asciiTheme="minorHAnsi" w:eastAsiaTheme="minorEastAsia" w:hAnsiTheme="minorHAnsi" w:cs="Times New Roman"/>
          <w:b/>
          <w:color w:val="38A2A2"/>
          <w:sz w:val="52"/>
          <w:szCs w:val="52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A62FA6">
        <w:rPr>
          <w:rFonts w:asciiTheme="minorHAnsi" w:eastAsiaTheme="minorEastAsia" w:hAnsiTheme="minorHAnsi" w:cs="Times New Roman"/>
          <w:b/>
          <w:color w:val="38A2A2"/>
          <w:sz w:val="52"/>
          <w:szCs w:val="52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DE </w:t>
      </w:r>
      <w:r w:rsidR="0068073A">
        <w:rPr>
          <w:rFonts w:asciiTheme="minorHAnsi" w:eastAsiaTheme="minorEastAsia" w:hAnsiTheme="minorHAnsi" w:cs="Times New Roman"/>
          <w:b/>
          <w:color w:val="38A2A2"/>
          <w:sz w:val="52"/>
          <w:szCs w:val="52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20 </w:t>
      </w:r>
      <w:r w:rsidR="00E61526">
        <w:rPr>
          <w:rFonts w:asciiTheme="minorHAnsi" w:eastAsiaTheme="minorEastAsia" w:hAnsiTheme="minorHAnsi" w:cs="Times New Roman"/>
          <w:b/>
          <w:color w:val="38A2A2"/>
          <w:sz w:val="52"/>
          <w:szCs w:val="52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PLACES A LYON </w:t>
      </w:r>
      <w:r w:rsidR="003D16A2">
        <w:rPr>
          <w:rFonts w:asciiTheme="minorHAnsi" w:eastAsiaTheme="minorEastAsia" w:hAnsiTheme="minorHAnsi" w:cs="Times New Roman"/>
          <w:b/>
          <w:color w:val="38A2A2"/>
          <w:sz w:val="52"/>
          <w:szCs w:val="52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1</w:t>
      </w:r>
      <w:r w:rsidR="003D16A2">
        <w:rPr>
          <w:rFonts w:asciiTheme="minorHAnsi" w:eastAsiaTheme="minorEastAsia" w:hAnsiTheme="minorHAnsi" w:cs="Times New Roman"/>
          <w:b/>
          <w:color w:val="38A2A2"/>
          <w:sz w:val="52"/>
          <w:szCs w:val="52"/>
          <w:vertAlign w:val="superscript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er</w:t>
      </w:r>
      <w:r w:rsidR="00E61526">
        <w:rPr>
          <w:rFonts w:asciiTheme="minorHAnsi" w:eastAsiaTheme="minorEastAsia" w:hAnsiTheme="minorHAnsi" w:cs="Times New Roman"/>
          <w:b/>
          <w:color w:val="38A2A2"/>
          <w:sz w:val="52"/>
          <w:szCs w:val="52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</w:p>
    <w:p w14:paraId="4D8F26F6" w14:textId="77777777" w:rsidR="00E61526" w:rsidRDefault="00E61526" w:rsidP="005F722D">
      <w:pPr>
        <w:adjustRightInd w:val="0"/>
        <w:ind w:right="-20"/>
        <w:jc w:val="center"/>
        <w:rPr>
          <w:rFonts w:asciiTheme="minorHAnsi" w:eastAsiaTheme="minorEastAsia" w:hAnsiTheme="minorHAnsi" w:cs="Times New Roman"/>
          <w:b/>
          <w:color w:val="38A2A2"/>
          <w:sz w:val="52"/>
          <w:szCs w:val="52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14:paraId="07D69060" w14:textId="77777777" w:rsidR="00E61526" w:rsidRDefault="00E61526" w:rsidP="005F722D">
      <w:pPr>
        <w:adjustRightInd w:val="0"/>
        <w:ind w:right="-20"/>
        <w:jc w:val="center"/>
        <w:rPr>
          <w:rFonts w:asciiTheme="minorHAnsi" w:eastAsiaTheme="minorEastAsia" w:hAnsiTheme="minorHAnsi" w:cs="Times New Roman"/>
          <w:b/>
          <w:color w:val="38A2A2"/>
          <w:sz w:val="52"/>
          <w:szCs w:val="52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14:paraId="4D6D60A8" w14:textId="77777777" w:rsidR="00E61526" w:rsidRDefault="00E61526" w:rsidP="005F722D">
      <w:pPr>
        <w:adjustRightInd w:val="0"/>
        <w:ind w:right="-20"/>
        <w:jc w:val="center"/>
        <w:rPr>
          <w:rFonts w:asciiTheme="minorHAnsi" w:eastAsiaTheme="minorEastAsia" w:hAnsiTheme="minorHAnsi" w:cs="Times New Roman"/>
          <w:b/>
          <w:color w:val="38A2A2"/>
          <w:sz w:val="52"/>
          <w:szCs w:val="52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14:paraId="7821E631" w14:textId="77777777" w:rsidR="00E61526" w:rsidRDefault="00E61526" w:rsidP="005F722D">
      <w:pPr>
        <w:adjustRightInd w:val="0"/>
        <w:ind w:right="-20"/>
        <w:jc w:val="center"/>
        <w:rPr>
          <w:rFonts w:asciiTheme="minorHAnsi" w:eastAsiaTheme="minorEastAsia" w:hAnsiTheme="minorHAnsi" w:cs="Times New Roman"/>
          <w:b/>
          <w:color w:val="38A2A2"/>
          <w:sz w:val="52"/>
          <w:szCs w:val="52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14:paraId="18C44A1C" w14:textId="77777777" w:rsidR="00E61526" w:rsidRDefault="00E61526" w:rsidP="005F722D">
      <w:pPr>
        <w:adjustRightInd w:val="0"/>
        <w:ind w:right="-20"/>
        <w:jc w:val="center"/>
        <w:rPr>
          <w:rFonts w:asciiTheme="minorHAnsi" w:eastAsiaTheme="minorEastAsia" w:hAnsiTheme="minorHAnsi" w:cs="Times New Roman"/>
          <w:b/>
          <w:color w:val="38A2A2"/>
          <w:sz w:val="52"/>
          <w:szCs w:val="52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14:paraId="3D5BD596" w14:textId="77777777" w:rsidR="00E61526" w:rsidRDefault="00E61526" w:rsidP="005F722D">
      <w:pPr>
        <w:adjustRightInd w:val="0"/>
        <w:ind w:right="-20"/>
        <w:jc w:val="center"/>
        <w:rPr>
          <w:rFonts w:asciiTheme="minorHAnsi" w:eastAsiaTheme="minorEastAsia" w:hAnsiTheme="minorHAnsi" w:cs="Times New Roman"/>
          <w:b/>
          <w:color w:val="38A2A2"/>
          <w:sz w:val="52"/>
          <w:szCs w:val="52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14:paraId="071DA4ED" w14:textId="77777777" w:rsidR="00E61526" w:rsidRDefault="00E61526" w:rsidP="005F722D">
      <w:pPr>
        <w:adjustRightInd w:val="0"/>
        <w:ind w:right="-20"/>
        <w:jc w:val="center"/>
        <w:rPr>
          <w:rFonts w:asciiTheme="minorHAnsi" w:eastAsiaTheme="minorEastAsia" w:hAnsiTheme="minorHAnsi" w:cs="Times New Roman"/>
          <w:b/>
          <w:color w:val="38A2A2"/>
          <w:sz w:val="52"/>
          <w:szCs w:val="52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14:paraId="174CCBE0" w14:textId="77777777" w:rsidR="00E61526" w:rsidRDefault="00E61526" w:rsidP="005F722D">
      <w:pPr>
        <w:adjustRightInd w:val="0"/>
        <w:ind w:right="-20"/>
        <w:jc w:val="center"/>
        <w:rPr>
          <w:rFonts w:asciiTheme="minorHAnsi" w:eastAsiaTheme="minorEastAsia" w:hAnsiTheme="minorHAnsi" w:cs="Times New Roman"/>
          <w:b/>
          <w:color w:val="38A2A2"/>
          <w:sz w:val="52"/>
          <w:szCs w:val="52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14:paraId="7836178E" w14:textId="77777777" w:rsidR="00E61526" w:rsidRDefault="00E61526" w:rsidP="005F722D">
      <w:pPr>
        <w:adjustRightInd w:val="0"/>
        <w:ind w:right="-20"/>
        <w:jc w:val="center"/>
        <w:rPr>
          <w:rFonts w:asciiTheme="minorHAnsi" w:eastAsiaTheme="minorEastAsia" w:hAnsiTheme="minorHAnsi" w:cs="Times New Roman"/>
          <w:b/>
          <w:color w:val="38A2A2"/>
          <w:sz w:val="52"/>
          <w:szCs w:val="52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14:paraId="4E3291DB" w14:textId="77777777" w:rsidR="00E61526" w:rsidRDefault="00E61526" w:rsidP="005F722D">
      <w:pPr>
        <w:adjustRightInd w:val="0"/>
        <w:ind w:right="-20"/>
        <w:jc w:val="center"/>
        <w:rPr>
          <w:rFonts w:asciiTheme="minorHAnsi" w:eastAsiaTheme="minorEastAsia" w:hAnsiTheme="minorHAnsi" w:cs="Times New Roman"/>
          <w:b/>
          <w:color w:val="38A2A2"/>
          <w:sz w:val="52"/>
          <w:szCs w:val="52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14:paraId="4788EBD9" w14:textId="77777777" w:rsidR="00E61526" w:rsidRPr="00E61526" w:rsidRDefault="00E61526" w:rsidP="00171744">
      <w:pPr>
        <w:adjustRightInd w:val="0"/>
        <w:ind w:right="-20"/>
        <w:rPr>
          <w:rFonts w:asciiTheme="minorHAnsi" w:eastAsiaTheme="minorEastAsia" w:hAnsiTheme="minorHAnsi" w:cs="Times New Roman"/>
          <w:b/>
          <w:color w:val="38A2A2"/>
          <w:sz w:val="28"/>
          <w:szCs w:val="28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14:paraId="7851DB0C" w14:textId="0F63E9AB" w:rsidR="005F722D" w:rsidRPr="00171744" w:rsidRDefault="00E61526" w:rsidP="00171744">
      <w:pPr>
        <w:jc w:val="center"/>
        <w:rPr>
          <w:sz w:val="28"/>
          <w:szCs w:val="28"/>
        </w:rPr>
      </w:pPr>
      <w:r w:rsidRPr="00E61526">
        <w:rPr>
          <w:sz w:val="28"/>
          <w:szCs w:val="28"/>
        </w:rPr>
        <w:t>Ville de Lyon, Direction de la Petite Enfance</w:t>
      </w:r>
      <w:r>
        <w:rPr>
          <w:sz w:val="28"/>
          <w:szCs w:val="28"/>
        </w:rPr>
        <w:t>,</w:t>
      </w:r>
      <w:r w:rsidRPr="00E61526">
        <w:rPr>
          <w:sz w:val="28"/>
          <w:szCs w:val="28"/>
        </w:rPr>
        <w:t xml:space="preserve"> 69 205 Lyon cedex 01</w:t>
      </w:r>
    </w:p>
    <w:p w14:paraId="1181B707" w14:textId="77777777" w:rsidR="00D23174" w:rsidRPr="00F333E3" w:rsidRDefault="00D23174" w:rsidP="00D23174">
      <w:pPr>
        <w:pStyle w:val="Corpsdetexte"/>
        <w:tabs>
          <w:tab w:val="left" w:pos="8931"/>
        </w:tabs>
        <w:spacing w:before="52"/>
        <w:ind w:right="135"/>
        <w:jc w:val="both"/>
        <w:rPr>
          <w:b/>
          <w:sz w:val="22"/>
          <w:szCs w:val="22"/>
        </w:rPr>
      </w:pPr>
      <w:r w:rsidRPr="00F333E3">
        <w:rPr>
          <w:b/>
          <w:sz w:val="22"/>
          <w:szCs w:val="22"/>
        </w:rPr>
        <w:t>Le présent avis organise une « </w:t>
      </w:r>
      <w:r w:rsidRPr="00F333E3">
        <w:rPr>
          <w:b/>
          <w:i/>
          <w:sz w:val="22"/>
          <w:szCs w:val="22"/>
        </w:rPr>
        <w:t>procédure de sélection préalable</w:t>
      </w:r>
      <w:r w:rsidRPr="00F333E3">
        <w:rPr>
          <w:b/>
          <w:sz w:val="22"/>
          <w:szCs w:val="22"/>
        </w:rPr>
        <w:t> » au sens de l’article L. 2122-1-1 du code général de la propriété des personnes publiques.</w:t>
      </w:r>
    </w:p>
    <w:p w14:paraId="2284CD1C" w14:textId="77777777" w:rsidR="0068073A" w:rsidRPr="00F333E3" w:rsidRDefault="0068073A" w:rsidP="0068073A">
      <w:pPr>
        <w:pStyle w:val="Corpsdetexte"/>
        <w:tabs>
          <w:tab w:val="left" w:pos="8931"/>
        </w:tabs>
        <w:spacing w:before="52"/>
        <w:ind w:right="135"/>
        <w:jc w:val="both"/>
        <w:rPr>
          <w:b/>
          <w:sz w:val="22"/>
          <w:szCs w:val="22"/>
        </w:rPr>
      </w:pPr>
      <w:r w:rsidRPr="00F333E3">
        <w:rPr>
          <w:b/>
          <w:sz w:val="22"/>
          <w:szCs w:val="22"/>
        </w:rPr>
        <w:lastRenderedPageBreak/>
        <w:t>Le présent avis organise une « </w:t>
      </w:r>
      <w:r w:rsidRPr="00F333E3">
        <w:rPr>
          <w:b/>
          <w:i/>
          <w:sz w:val="22"/>
          <w:szCs w:val="22"/>
        </w:rPr>
        <w:t>procédure de sélection préalable</w:t>
      </w:r>
      <w:r w:rsidRPr="00F333E3">
        <w:rPr>
          <w:b/>
          <w:sz w:val="22"/>
          <w:szCs w:val="22"/>
        </w:rPr>
        <w:t> » au sens de l’article L. 2122-1-1 du code général de la propriété des personnes publiques.</w:t>
      </w:r>
    </w:p>
    <w:p w14:paraId="4C901791" w14:textId="77777777" w:rsidR="00D23174" w:rsidRDefault="00D23174">
      <w:pPr>
        <w:pStyle w:val="Corpsdetexte"/>
        <w:spacing w:before="1"/>
        <w:rPr>
          <w:rFonts w:ascii="Times New Roman"/>
          <w:sz w:val="16"/>
        </w:rPr>
      </w:pPr>
    </w:p>
    <w:p w14:paraId="6C6FED09" w14:textId="77777777" w:rsidR="005F722D" w:rsidRDefault="005F722D" w:rsidP="005F722D">
      <w:pPr>
        <w:pStyle w:val="Corpsdetexte"/>
        <w:spacing w:before="1"/>
        <w:rPr>
          <w:rFonts w:ascii="Times New Roman"/>
          <w:sz w:val="16"/>
        </w:rPr>
      </w:pPr>
    </w:p>
    <w:p w14:paraId="1CE570E7" w14:textId="77777777" w:rsidR="005F722D" w:rsidRDefault="005F722D" w:rsidP="005F722D">
      <w:pPr>
        <w:pStyle w:val="Corpsdetexte"/>
        <w:spacing w:before="1"/>
        <w:rPr>
          <w:rFonts w:ascii="Times New Roman"/>
          <w:sz w:val="16"/>
        </w:rPr>
      </w:pPr>
      <w:r w:rsidRPr="00292C36">
        <w:rPr>
          <w:rFonts w:ascii="Times New Roman"/>
          <w:noProof/>
          <w:color w:val="40B6A2"/>
          <w:sz w:val="32"/>
          <w:szCs w:val="32"/>
          <w:lang w:eastAsia="fr-FR"/>
        </w:rPr>
        <w:drawing>
          <wp:anchor distT="0" distB="0" distL="114300" distR="114300" simplePos="0" relativeHeight="487601152" behindDoc="1" locked="0" layoutInCell="1" allowOverlap="1" wp14:anchorId="2504D2EB" wp14:editId="451C3F7D">
            <wp:simplePos x="0" y="0"/>
            <wp:positionH relativeFrom="column">
              <wp:posOffset>-19685</wp:posOffset>
            </wp:positionH>
            <wp:positionV relativeFrom="paragraph">
              <wp:posOffset>38735</wp:posOffset>
            </wp:positionV>
            <wp:extent cx="378460" cy="454660"/>
            <wp:effectExtent l="0" t="0" r="2540" b="2540"/>
            <wp:wrapTight wrapText="bothSides">
              <wp:wrapPolygon edited="0">
                <wp:start x="0" y="0"/>
                <wp:lineTo x="0" y="20816"/>
                <wp:lineTo x="7611" y="20816"/>
                <wp:lineTo x="20658" y="20816"/>
                <wp:lineTo x="20658" y="905"/>
                <wp:lineTo x="6523" y="0"/>
                <wp:lineTo x="0" y="0"/>
              </wp:wrapPolygon>
            </wp:wrapTight>
            <wp:docPr id="2" name="image26.png" descr="C:\Users\accadi02\AppData\Local\Microsoft\Windows\INetCache\Content.Word\poin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60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29007F" w14:textId="77777777" w:rsidR="005F722D" w:rsidRPr="00292C36" w:rsidRDefault="005F722D" w:rsidP="005F722D">
      <w:pPr>
        <w:ind w:left="111"/>
        <w:jc w:val="both"/>
        <w:rPr>
          <w:rFonts w:asciiTheme="minorHAnsi" w:hAnsiTheme="minorHAnsi" w:cstheme="minorHAnsi"/>
          <w:b/>
          <w:color w:val="4BACC6" w:themeColor="accent5"/>
          <w:sz w:val="32"/>
          <w:szCs w:val="32"/>
        </w:rPr>
      </w:pPr>
      <w:r w:rsidRPr="00292C36">
        <w:rPr>
          <w:rFonts w:asciiTheme="minorHAnsi" w:hAnsiTheme="minorHAnsi" w:cstheme="minorHAnsi"/>
          <w:b/>
          <w:color w:val="40B6A2"/>
          <w:spacing w:val="88"/>
          <w:sz w:val="32"/>
          <w:szCs w:val="32"/>
        </w:rPr>
        <w:t xml:space="preserve">1. </w:t>
      </w:r>
      <w:r w:rsidRPr="00292C36">
        <w:rPr>
          <w:b/>
          <w:color w:val="40B6A2"/>
          <w:sz w:val="32"/>
          <w:szCs w:val="32"/>
        </w:rPr>
        <w:t>Contexte</w:t>
      </w:r>
    </w:p>
    <w:p w14:paraId="774D46CE" w14:textId="77777777" w:rsidR="005F722D" w:rsidRDefault="005F722D">
      <w:pPr>
        <w:pStyle w:val="Corpsdetexte"/>
        <w:spacing w:before="1"/>
        <w:rPr>
          <w:rFonts w:ascii="Times New Roman"/>
          <w:sz w:val="16"/>
        </w:rPr>
      </w:pPr>
    </w:p>
    <w:p w14:paraId="6AA238F5" w14:textId="77777777" w:rsidR="005F722D" w:rsidRDefault="005F722D">
      <w:pPr>
        <w:pStyle w:val="Corpsdetexte"/>
        <w:spacing w:before="1"/>
        <w:rPr>
          <w:rFonts w:ascii="Times New Roman"/>
          <w:sz w:val="16"/>
        </w:rPr>
      </w:pPr>
    </w:p>
    <w:p w14:paraId="5E4FEE58" w14:textId="77777777" w:rsidR="00977443" w:rsidRDefault="005F722D" w:rsidP="005F722D">
      <w:pPr>
        <w:pStyle w:val="Corpsdetexte"/>
        <w:tabs>
          <w:tab w:val="left" w:pos="8931"/>
        </w:tabs>
        <w:spacing w:before="52"/>
        <w:ind w:right="135"/>
        <w:jc w:val="both"/>
        <w:rPr>
          <w:sz w:val="22"/>
          <w:szCs w:val="22"/>
        </w:rPr>
      </w:pPr>
      <w:r w:rsidRPr="00B65853">
        <w:rPr>
          <w:sz w:val="22"/>
          <w:szCs w:val="22"/>
        </w:rPr>
        <w:t xml:space="preserve">La Ville de Lyon a fait de la petite enfance l’une de ses priorités, souhaitant se placer « à hauteur d’enfants ». </w:t>
      </w:r>
      <w:r w:rsidR="00977443" w:rsidRPr="00977443">
        <w:rPr>
          <w:sz w:val="22"/>
          <w:szCs w:val="22"/>
        </w:rPr>
        <w:t>Dans le cadre de l’exercice de ses compétences, elle mène ainsi une politique petite enfance dynamique et ambitieuse.</w:t>
      </w:r>
    </w:p>
    <w:p w14:paraId="498184B1" w14:textId="2972BEA9" w:rsidR="00C6247C" w:rsidRDefault="00977443" w:rsidP="005F722D">
      <w:pPr>
        <w:pStyle w:val="Corpsdetexte"/>
        <w:tabs>
          <w:tab w:val="left" w:pos="8931"/>
        </w:tabs>
        <w:spacing w:before="52"/>
        <w:ind w:right="135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5F722D">
        <w:rPr>
          <w:sz w:val="22"/>
          <w:szCs w:val="22"/>
        </w:rPr>
        <w:t>utre les missions qu’elle exerce directement dans le cadre de l’exercice de cette compétence,</w:t>
      </w:r>
      <w:r w:rsidR="000914AD">
        <w:rPr>
          <w:sz w:val="22"/>
          <w:szCs w:val="22"/>
        </w:rPr>
        <w:t xml:space="preserve"> </w:t>
      </w:r>
      <w:r w:rsidR="005F722D">
        <w:rPr>
          <w:sz w:val="22"/>
          <w:szCs w:val="22"/>
        </w:rPr>
        <w:t xml:space="preserve">la Ville entend apporter son soutien aux initiatives tierces concourant au développement, </w:t>
      </w:r>
      <w:r w:rsidR="005F722D" w:rsidRPr="00B65853">
        <w:rPr>
          <w:sz w:val="22"/>
          <w:szCs w:val="22"/>
        </w:rPr>
        <w:t xml:space="preserve">sur la période </w:t>
      </w:r>
      <w:r w:rsidR="00A62FA6">
        <w:rPr>
          <w:sz w:val="22"/>
          <w:szCs w:val="22"/>
        </w:rPr>
        <w:t>2024</w:t>
      </w:r>
      <w:r w:rsidR="009D6736">
        <w:rPr>
          <w:sz w:val="22"/>
          <w:szCs w:val="22"/>
        </w:rPr>
        <w:t>-2026</w:t>
      </w:r>
      <w:r w:rsidR="005F722D" w:rsidRPr="00B65853">
        <w:rPr>
          <w:sz w:val="22"/>
          <w:szCs w:val="22"/>
        </w:rPr>
        <w:t xml:space="preserve">, </w:t>
      </w:r>
      <w:r w:rsidR="005F722D">
        <w:rPr>
          <w:sz w:val="22"/>
          <w:szCs w:val="22"/>
        </w:rPr>
        <w:t>d’une</w:t>
      </w:r>
      <w:r w:rsidR="005F722D" w:rsidRPr="00B65853">
        <w:rPr>
          <w:sz w:val="22"/>
          <w:szCs w:val="22"/>
        </w:rPr>
        <w:t xml:space="preserve"> offre </w:t>
      </w:r>
      <w:r w:rsidR="005F722D">
        <w:rPr>
          <w:sz w:val="22"/>
          <w:szCs w:val="22"/>
        </w:rPr>
        <w:t xml:space="preserve">innovante, inclusive et responsable </w:t>
      </w:r>
      <w:r w:rsidR="005F722D" w:rsidRPr="00B65853">
        <w:rPr>
          <w:sz w:val="22"/>
          <w:szCs w:val="22"/>
        </w:rPr>
        <w:t>d’accueil</w:t>
      </w:r>
      <w:r w:rsidR="005F722D">
        <w:rPr>
          <w:sz w:val="22"/>
          <w:szCs w:val="22"/>
        </w:rPr>
        <w:t xml:space="preserve"> </w:t>
      </w:r>
      <w:r>
        <w:rPr>
          <w:sz w:val="22"/>
          <w:szCs w:val="22"/>
        </w:rPr>
        <w:t>des</w:t>
      </w:r>
      <w:r w:rsidR="005F722D">
        <w:rPr>
          <w:sz w:val="22"/>
          <w:szCs w:val="22"/>
        </w:rPr>
        <w:t xml:space="preserve"> enfant</w:t>
      </w:r>
      <w:r>
        <w:rPr>
          <w:sz w:val="22"/>
          <w:szCs w:val="22"/>
        </w:rPr>
        <w:t>s et</w:t>
      </w:r>
      <w:r w:rsidR="005F722D">
        <w:rPr>
          <w:sz w:val="22"/>
          <w:szCs w:val="22"/>
        </w:rPr>
        <w:t xml:space="preserve"> venant en complémentarité d</w:t>
      </w:r>
      <w:r w:rsidR="005F722D" w:rsidRPr="00B65853">
        <w:rPr>
          <w:sz w:val="22"/>
          <w:szCs w:val="22"/>
        </w:rPr>
        <w:t xml:space="preserve">es établissements </w:t>
      </w:r>
      <w:r w:rsidR="00753FAB">
        <w:rPr>
          <w:sz w:val="22"/>
          <w:szCs w:val="22"/>
        </w:rPr>
        <w:t>municipaux</w:t>
      </w:r>
      <w:r>
        <w:rPr>
          <w:sz w:val="22"/>
          <w:szCs w:val="22"/>
        </w:rPr>
        <w:t xml:space="preserve"> </w:t>
      </w:r>
      <w:r w:rsidRPr="00B65853">
        <w:rPr>
          <w:sz w:val="22"/>
          <w:szCs w:val="22"/>
        </w:rPr>
        <w:t>d’accueil du jeune enfant (EAJE</w:t>
      </w:r>
      <w:r>
        <w:rPr>
          <w:sz w:val="22"/>
          <w:szCs w:val="22"/>
        </w:rPr>
        <w:t>)</w:t>
      </w:r>
      <w:r w:rsidR="005F722D" w:rsidRPr="00B65853">
        <w:rPr>
          <w:sz w:val="22"/>
          <w:szCs w:val="22"/>
        </w:rPr>
        <w:t>.</w:t>
      </w:r>
    </w:p>
    <w:p w14:paraId="5B20F809" w14:textId="4BAD3F8F" w:rsidR="00C6247C" w:rsidRPr="00C6247C" w:rsidRDefault="00A62FA6" w:rsidP="00C6247C">
      <w:pPr>
        <w:pStyle w:val="Corpsdetexte"/>
        <w:tabs>
          <w:tab w:val="left" w:pos="8931"/>
        </w:tabs>
        <w:spacing w:before="52"/>
        <w:ind w:right="135"/>
        <w:jc w:val="both"/>
        <w:rPr>
          <w:sz w:val="22"/>
          <w:szCs w:val="22"/>
        </w:rPr>
      </w:pPr>
      <w:r>
        <w:rPr>
          <w:sz w:val="22"/>
          <w:szCs w:val="22"/>
        </w:rPr>
        <w:t>La Petite E</w:t>
      </w:r>
      <w:r w:rsidR="00C6247C" w:rsidRPr="00C6247C">
        <w:rPr>
          <w:sz w:val="22"/>
          <w:szCs w:val="22"/>
        </w:rPr>
        <w:t>nfance est au cœur de la stratégie d</w:t>
      </w:r>
      <w:r>
        <w:rPr>
          <w:sz w:val="22"/>
          <w:szCs w:val="22"/>
        </w:rPr>
        <w:t>e l</w:t>
      </w:r>
      <w:r w:rsidR="00C6247C" w:rsidRPr="00C6247C">
        <w:rPr>
          <w:sz w:val="22"/>
          <w:szCs w:val="22"/>
        </w:rPr>
        <w:t>’action municipale lyonnaise, en lien avec les enjeux de transformation écologique, à travers 2 axes majeurs :</w:t>
      </w:r>
    </w:p>
    <w:p w14:paraId="1AD846D7" w14:textId="51B5394F" w:rsidR="00C6247C" w:rsidRPr="00C6247C" w:rsidRDefault="00C6247C" w:rsidP="00C6247C">
      <w:pPr>
        <w:pStyle w:val="Corpsdetexte"/>
        <w:numPr>
          <w:ilvl w:val="0"/>
          <w:numId w:val="7"/>
        </w:numPr>
        <w:tabs>
          <w:tab w:val="left" w:pos="8931"/>
        </w:tabs>
        <w:spacing w:before="52"/>
        <w:ind w:right="135"/>
        <w:jc w:val="both"/>
        <w:rPr>
          <w:sz w:val="22"/>
          <w:szCs w:val="22"/>
        </w:rPr>
      </w:pPr>
      <w:r w:rsidRPr="00C6247C">
        <w:rPr>
          <w:b/>
          <w:sz w:val="22"/>
          <w:szCs w:val="22"/>
        </w:rPr>
        <w:t>Remettre la nature dans le quotidien des enfants :</w:t>
      </w:r>
      <w:r w:rsidRPr="00C6247C">
        <w:rPr>
          <w:sz w:val="22"/>
          <w:szCs w:val="22"/>
        </w:rPr>
        <w:t xml:space="preserve"> le lien quotidien à la nature présente des bénéfices aujourd’hui pleinement reconnus pour la santé et le développement des enfants. </w:t>
      </w:r>
    </w:p>
    <w:p w14:paraId="3116FF7B" w14:textId="3E6FF806" w:rsidR="005F722D" w:rsidRPr="00B65853" w:rsidRDefault="00C6247C" w:rsidP="00C6247C">
      <w:pPr>
        <w:pStyle w:val="Corpsdetexte"/>
        <w:numPr>
          <w:ilvl w:val="0"/>
          <w:numId w:val="7"/>
        </w:numPr>
        <w:tabs>
          <w:tab w:val="left" w:pos="8931"/>
        </w:tabs>
        <w:spacing w:before="52"/>
        <w:ind w:right="135"/>
        <w:jc w:val="both"/>
        <w:rPr>
          <w:sz w:val="22"/>
          <w:szCs w:val="22"/>
        </w:rPr>
      </w:pPr>
      <w:r w:rsidRPr="00C6247C">
        <w:rPr>
          <w:b/>
          <w:sz w:val="22"/>
          <w:szCs w:val="22"/>
        </w:rPr>
        <w:t>Faire des établissements petite enfance des modèles de transformation écologique</w:t>
      </w:r>
      <w:r w:rsidRPr="00C6247C">
        <w:rPr>
          <w:sz w:val="22"/>
          <w:szCs w:val="22"/>
        </w:rPr>
        <w:t>, épanouissants pour les enfants et les professionnels et inspirants pour les familles</w:t>
      </w:r>
      <w:r w:rsidR="00B47F25">
        <w:rPr>
          <w:sz w:val="22"/>
          <w:szCs w:val="22"/>
        </w:rPr>
        <w:t>.</w:t>
      </w:r>
    </w:p>
    <w:p w14:paraId="5A53D26C" w14:textId="77777777" w:rsidR="005F722D" w:rsidRPr="00B65853" w:rsidRDefault="005F722D" w:rsidP="005F722D">
      <w:pPr>
        <w:pStyle w:val="Corpsdetexte"/>
        <w:spacing w:before="2"/>
        <w:rPr>
          <w:b/>
          <w:sz w:val="22"/>
          <w:szCs w:val="22"/>
        </w:rPr>
      </w:pPr>
    </w:p>
    <w:p w14:paraId="5CBC50AD" w14:textId="77777777" w:rsidR="005F722D" w:rsidRDefault="005F722D" w:rsidP="00123E63">
      <w:pPr>
        <w:pStyle w:val="Corpsdetexte"/>
        <w:spacing w:before="2" w:after="240"/>
        <w:jc w:val="both"/>
        <w:rPr>
          <w:sz w:val="22"/>
          <w:szCs w:val="22"/>
        </w:rPr>
      </w:pPr>
      <w:r w:rsidRPr="00B65853">
        <w:rPr>
          <w:sz w:val="22"/>
          <w:szCs w:val="22"/>
        </w:rPr>
        <w:t xml:space="preserve">Ces actions s’ajoutent à celles d’ores et déjà menées, au quotidien, en termes de soutien à la parentalité, d’accueil inclusif et d’accompagnement des familles en matière d’insertion sociale et professionnelle. </w:t>
      </w:r>
    </w:p>
    <w:p w14:paraId="05DD6B58" w14:textId="6C2E3576" w:rsidR="00C6247C" w:rsidRPr="00C6247C" w:rsidRDefault="00C6247C" w:rsidP="00123E63">
      <w:pPr>
        <w:pStyle w:val="Corpsdetexte"/>
        <w:spacing w:after="240"/>
        <w:ind w:right="133"/>
        <w:jc w:val="both"/>
        <w:rPr>
          <w:sz w:val="22"/>
          <w:szCs w:val="22"/>
        </w:rPr>
      </w:pPr>
      <w:r w:rsidRPr="00C6247C">
        <w:rPr>
          <w:sz w:val="22"/>
          <w:szCs w:val="22"/>
        </w:rPr>
        <w:t xml:space="preserve">Les orientations de </w:t>
      </w:r>
      <w:r w:rsidR="00A62FA6">
        <w:rPr>
          <w:sz w:val="22"/>
          <w:szCs w:val="22"/>
        </w:rPr>
        <w:t>la Ville de Lyon en matière de Petite E</w:t>
      </w:r>
      <w:r w:rsidRPr="00C6247C">
        <w:rPr>
          <w:sz w:val="22"/>
          <w:szCs w:val="22"/>
        </w:rPr>
        <w:t>nfance se déclinent dans un certain nombre de</w:t>
      </w:r>
      <w:r w:rsidR="00E61526">
        <w:rPr>
          <w:sz w:val="22"/>
          <w:szCs w:val="22"/>
        </w:rPr>
        <w:t xml:space="preserve"> </w:t>
      </w:r>
      <w:r w:rsidRPr="00C6247C">
        <w:rPr>
          <w:sz w:val="22"/>
          <w:szCs w:val="22"/>
        </w:rPr>
        <w:t xml:space="preserve">documents-cadres tels que la Charte </w:t>
      </w:r>
      <w:r w:rsidR="00B47F25">
        <w:rPr>
          <w:sz w:val="22"/>
          <w:szCs w:val="22"/>
        </w:rPr>
        <w:t>N</w:t>
      </w:r>
      <w:r w:rsidRPr="00C6247C">
        <w:rPr>
          <w:sz w:val="22"/>
          <w:szCs w:val="22"/>
        </w:rPr>
        <w:t xml:space="preserve">ationale d’accueil du jeune enfant, le Référentiel Petite Enfance (dans ses volets Enfant et Famille) ou encore les projets d’établissement des EAJE municipaux. </w:t>
      </w:r>
    </w:p>
    <w:p w14:paraId="2CA88AA9" w14:textId="1A6BC286" w:rsidR="00291EE2" w:rsidRDefault="00C6247C" w:rsidP="00123E63">
      <w:pPr>
        <w:pStyle w:val="Corpsdetexte"/>
        <w:spacing w:after="240"/>
        <w:ind w:right="133"/>
        <w:jc w:val="both"/>
        <w:rPr>
          <w:sz w:val="22"/>
          <w:szCs w:val="22"/>
        </w:rPr>
      </w:pPr>
      <w:r w:rsidRPr="00C6247C">
        <w:rPr>
          <w:sz w:val="22"/>
          <w:szCs w:val="22"/>
        </w:rPr>
        <w:t>L’objectif est d’apporter des réponses adaptées aux besoins fondamentaux inhérents au développement de chaque enfant.</w:t>
      </w:r>
    </w:p>
    <w:p w14:paraId="06DC0AEA" w14:textId="2739F69D" w:rsidR="00C6247C" w:rsidRPr="00C6247C" w:rsidRDefault="00C6247C" w:rsidP="00123E63">
      <w:pPr>
        <w:pStyle w:val="Corpsdetexte"/>
        <w:spacing w:after="240"/>
        <w:ind w:right="133"/>
        <w:jc w:val="both"/>
        <w:rPr>
          <w:sz w:val="22"/>
          <w:szCs w:val="22"/>
        </w:rPr>
      </w:pPr>
      <w:r w:rsidRPr="00C6247C">
        <w:rPr>
          <w:sz w:val="22"/>
          <w:szCs w:val="22"/>
        </w:rPr>
        <w:t>La Ville de Lyon entretient des relations partenariales fortes avec la CAF du Rhône, dont les modalités sont déclinées dans une Convention Territoriale Globale portant jusqu’à 2025.</w:t>
      </w:r>
    </w:p>
    <w:p w14:paraId="28222FF3" w14:textId="777FABAB" w:rsidR="00C6247C" w:rsidRDefault="00C6247C" w:rsidP="00123E63">
      <w:pPr>
        <w:pStyle w:val="Corpsdetexte"/>
        <w:spacing w:after="240"/>
        <w:ind w:right="133"/>
        <w:jc w:val="both"/>
        <w:rPr>
          <w:sz w:val="22"/>
          <w:szCs w:val="22"/>
        </w:rPr>
      </w:pPr>
      <w:r w:rsidRPr="00C6247C">
        <w:rPr>
          <w:sz w:val="22"/>
          <w:szCs w:val="22"/>
        </w:rPr>
        <w:t xml:space="preserve">La Ville de Lyon propose directement une offre d’accueil, collectif et familial, de près de 2 000 places, à travers ses </w:t>
      </w:r>
      <w:r w:rsidR="00B47F25" w:rsidRPr="00C6247C">
        <w:rPr>
          <w:sz w:val="22"/>
          <w:szCs w:val="22"/>
        </w:rPr>
        <w:t>4</w:t>
      </w:r>
      <w:r w:rsidR="00B47F25">
        <w:rPr>
          <w:sz w:val="22"/>
          <w:szCs w:val="22"/>
        </w:rPr>
        <w:t>8</w:t>
      </w:r>
      <w:r w:rsidR="00B47F25" w:rsidRPr="00C6247C">
        <w:rPr>
          <w:sz w:val="22"/>
          <w:szCs w:val="22"/>
        </w:rPr>
        <w:t xml:space="preserve"> </w:t>
      </w:r>
      <w:r w:rsidRPr="00C6247C">
        <w:rPr>
          <w:sz w:val="22"/>
          <w:szCs w:val="22"/>
        </w:rPr>
        <w:t xml:space="preserve">EAJE municipaux. Elle soutient également, financièrement et/ou par le biais de mise à disposition de locaux, des projets permettant l’animation de structures petite enfance, représentant environ 3 000 places d’accueil.  </w:t>
      </w:r>
    </w:p>
    <w:p w14:paraId="011E1715" w14:textId="6CF0FE13" w:rsidR="00342DD9" w:rsidRDefault="00342DD9" w:rsidP="00C6247C">
      <w:pPr>
        <w:pStyle w:val="Corpsdetexte"/>
        <w:spacing w:before="12"/>
        <w:jc w:val="both"/>
        <w:rPr>
          <w:sz w:val="22"/>
          <w:szCs w:val="22"/>
        </w:rPr>
      </w:pPr>
      <w:r w:rsidRPr="00342DD9">
        <w:rPr>
          <w:sz w:val="22"/>
          <w:szCs w:val="22"/>
        </w:rPr>
        <w:t>C’est da</w:t>
      </w:r>
      <w:r w:rsidR="00171744">
        <w:rPr>
          <w:sz w:val="22"/>
          <w:szCs w:val="22"/>
        </w:rPr>
        <w:t>ns le cadre de cette politique Petite E</w:t>
      </w:r>
      <w:r w:rsidRPr="00342DD9">
        <w:rPr>
          <w:sz w:val="22"/>
          <w:szCs w:val="22"/>
        </w:rPr>
        <w:t>nfance</w:t>
      </w:r>
      <w:r w:rsidR="00171744">
        <w:rPr>
          <w:sz w:val="22"/>
          <w:szCs w:val="22"/>
        </w:rPr>
        <w:t>,</w:t>
      </w:r>
      <w:r w:rsidRPr="00342DD9">
        <w:rPr>
          <w:sz w:val="22"/>
          <w:szCs w:val="22"/>
        </w:rPr>
        <w:t xml:space="preserve"> dynamique et ambitieuse</w:t>
      </w:r>
      <w:r w:rsidR="00171744">
        <w:rPr>
          <w:sz w:val="22"/>
          <w:szCs w:val="22"/>
        </w:rPr>
        <w:t>,</w:t>
      </w:r>
      <w:r w:rsidRPr="00342DD9">
        <w:rPr>
          <w:sz w:val="22"/>
          <w:szCs w:val="22"/>
        </w:rPr>
        <w:t xml:space="preserve"> que la Ville de Lyon souhaite l</w:t>
      </w:r>
      <w:r w:rsidR="00171744">
        <w:rPr>
          <w:sz w:val="22"/>
          <w:szCs w:val="22"/>
        </w:rPr>
        <w:t>ancer le présent appel à projet</w:t>
      </w:r>
      <w:r w:rsidRPr="00342DD9">
        <w:rPr>
          <w:sz w:val="22"/>
          <w:szCs w:val="22"/>
        </w:rPr>
        <w:t xml:space="preserve"> afin de permettre à un acteur inscrit dans la vie sociale locale de compléter e</w:t>
      </w:r>
      <w:r w:rsidR="00FA3AE1">
        <w:rPr>
          <w:sz w:val="22"/>
          <w:szCs w:val="22"/>
        </w:rPr>
        <w:t>t diversifier l’offre d’accueil</w:t>
      </w:r>
      <w:r w:rsidRPr="00342DD9">
        <w:rPr>
          <w:sz w:val="22"/>
          <w:szCs w:val="22"/>
        </w:rPr>
        <w:t>.</w:t>
      </w:r>
    </w:p>
    <w:p w14:paraId="098FCDE7" w14:textId="77777777" w:rsidR="00342DD9" w:rsidRDefault="00342DD9" w:rsidP="00C6247C">
      <w:pPr>
        <w:pStyle w:val="Corpsdetexte"/>
        <w:spacing w:before="12"/>
        <w:jc w:val="both"/>
        <w:rPr>
          <w:sz w:val="22"/>
          <w:szCs w:val="22"/>
        </w:rPr>
      </w:pPr>
    </w:p>
    <w:p w14:paraId="6F48A5A0" w14:textId="7FC9CE60" w:rsidR="00342DD9" w:rsidRDefault="00342DD9" w:rsidP="00342DD9">
      <w:pPr>
        <w:pStyle w:val="Corpsdetexte"/>
        <w:spacing w:before="1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</w:t>
      </w:r>
      <w:r w:rsidRPr="00C6247C">
        <w:rPr>
          <w:b/>
          <w:bCs/>
          <w:sz w:val="22"/>
          <w:szCs w:val="22"/>
        </w:rPr>
        <w:t>lus précisément</w:t>
      </w:r>
      <w:r>
        <w:rPr>
          <w:b/>
          <w:bCs/>
          <w:sz w:val="22"/>
          <w:szCs w:val="22"/>
        </w:rPr>
        <w:t xml:space="preserve">, la Ville de Lyon souhaite, dans le strict cadre de ses compétences, permettre à un acteur inscrit dans la vie sociale locale, de déployer, à compter </w:t>
      </w:r>
      <w:r w:rsidRPr="00FD2562">
        <w:rPr>
          <w:b/>
          <w:bCs/>
          <w:sz w:val="22"/>
          <w:szCs w:val="22"/>
        </w:rPr>
        <w:t xml:space="preserve">du </w:t>
      </w:r>
      <w:r w:rsidR="00776850" w:rsidRPr="00776850">
        <w:rPr>
          <w:b/>
          <w:bCs/>
          <w:sz w:val="22"/>
          <w:szCs w:val="22"/>
        </w:rPr>
        <w:t>1</w:t>
      </w:r>
      <w:r w:rsidR="00776850" w:rsidRPr="00776850">
        <w:rPr>
          <w:b/>
          <w:bCs/>
          <w:sz w:val="22"/>
          <w:szCs w:val="22"/>
          <w:vertAlign w:val="superscript"/>
        </w:rPr>
        <w:t>er</w:t>
      </w:r>
      <w:r w:rsidR="00776850" w:rsidRPr="00776850">
        <w:rPr>
          <w:b/>
          <w:bCs/>
          <w:sz w:val="22"/>
          <w:szCs w:val="22"/>
        </w:rPr>
        <w:t xml:space="preserve"> septembre</w:t>
      </w:r>
      <w:r w:rsidR="00FD2562" w:rsidRPr="00776850">
        <w:rPr>
          <w:b/>
          <w:bCs/>
          <w:sz w:val="22"/>
          <w:szCs w:val="22"/>
        </w:rPr>
        <w:t xml:space="preserve"> 2025</w:t>
      </w:r>
      <w:r w:rsidRPr="00FD2562">
        <w:rPr>
          <w:b/>
          <w:bCs/>
          <w:sz w:val="22"/>
          <w:szCs w:val="22"/>
        </w:rPr>
        <w:t xml:space="preserve">, un projet d’Accueil du Jeune </w:t>
      </w:r>
      <w:r w:rsidRPr="00754AEB">
        <w:rPr>
          <w:b/>
          <w:bCs/>
          <w:sz w:val="22"/>
          <w:szCs w:val="22"/>
        </w:rPr>
        <w:t xml:space="preserve">Enfant </w:t>
      </w:r>
      <w:r w:rsidR="007225FC">
        <w:rPr>
          <w:b/>
          <w:bCs/>
          <w:sz w:val="22"/>
          <w:szCs w:val="22"/>
        </w:rPr>
        <w:t xml:space="preserve">dans </w:t>
      </w:r>
      <w:r w:rsidRPr="00754AEB">
        <w:rPr>
          <w:b/>
          <w:bCs/>
          <w:sz w:val="22"/>
          <w:szCs w:val="22"/>
        </w:rPr>
        <w:t xml:space="preserve">des locaux </w:t>
      </w:r>
      <w:r w:rsidRPr="00754AEB">
        <w:rPr>
          <w:b/>
          <w:sz w:val="22"/>
          <w:szCs w:val="22"/>
        </w:rPr>
        <w:t xml:space="preserve">situés au </w:t>
      </w:r>
      <w:r w:rsidR="007225FC">
        <w:rPr>
          <w:b/>
          <w:sz w:val="22"/>
          <w:szCs w:val="22"/>
        </w:rPr>
        <w:t>12 rue du Jardin des Plantes 69001 LYON</w:t>
      </w:r>
      <w:r w:rsidR="00483548" w:rsidRPr="00754AEB">
        <w:rPr>
          <w:b/>
          <w:bCs/>
          <w:sz w:val="22"/>
          <w:szCs w:val="22"/>
        </w:rPr>
        <w:t xml:space="preserve">, </w:t>
      </w:r>
      <w:r w:rsidRPr="00754AEB">
        <w:rPr>
          <w:b/>
          <w:bCs/>
          <w:sz w:val="22"/>
          <w:szCs w:val="22"/>
        </w:rPr>
        <w:t xml:space="preserve">dont la capacité d’accueil est actuellement </w:t>
      </w:r>
      <w:r w:rsidR="0068073A">
        <w:rPr>
          <w:b/>
          <w:bCs/>
          <w:sz w:val="22"/>
          <w:szCs w:val="22"/>
        </w:rPr>
        <w:t>de 20</w:t>
      </w:r>
      <w:r w:rsidRPr="00AC4832">
        <w:rPr>
          <w:b/>
          <w:bCs/>
          <w:sz w:val="22"/>
          <w:szCs w:val="22"/>
        </w:rPr>
        <w:t xml:space="preserve"> places.</w:t>
      </w:r>
      <w:r w:rsidRPr="00C6247C">
        <w:rPr>
          <w:b/>
          <w:bCs/>
          <w:sz w:val="22"/>
          <w:szCs w:val="22"/>
        </w:rPr>
        <w:t xml:space="preserve"> </w:t>
      </w:r>
    </w:p>
    <w:p w14:paraId="116AC489" w14:textId="77777777" w:rsidR="00C6247C" w:rsidRPr="00FC2620" w:rsidRDefault="00C6247C" w:rsidP="00B368DA">
      <w:pPr>
        <w:pStyle w:val="Corpsdetexte"/>
        <w:spacing w:before="12"/>
        <w:rPr>
          <w:sz w:val="22"/>
          <w:szCs w:val="22"/>
        </w:rPr>
      </w:pPr>
    </w:p>
    <w:p w14:paraId="3EE25243" w14:textId="25F7E491" w:rsidR="00B46C5B" w:rsidRPr="00B65853" w:rsidRDefault="00B0389B" w:rsidP="00B46C5B">
      <w:pPr>
        <w:pStyle w:val="Titre1"/>
        <w:ind w:left="0" w:right="143"/>
        <w:jc w:val="both"/>
        <w:rPr>
          <w:b w:val="0"/>
          <w:sz w:val="22"/>
          <w:szCs w:val="22"/>
        </w:rPr>
      </w:pPr>
      <w:r w:rsidRPr="00FC2620">
        <w:rPr>
          <w:b w:val="0"/>
          <w:bCs w:val="0"/>
          <w:sz w:val="22"/>
          <w:szCs w:val="22"/>
        </w:rPr>
        <w:t>Dans le</w:t>
      </w:r>
      <w:r w:rsidR="00170489" w:rsidRPr="00FC2620">
        <w:rPr>
          <w:b w:val="0"/>
          <w:bCs w:val="0"/>
          <w:sz w:val="22"/>
          <w:szCs w:val="22"/>
        </w:rPr>
        <w:t xml:space="preserve"> cadre d’une reprise d’activité et afin d’assurer la continuité </w:t>
      </w:r>
      <w:r w:rsidRPr="00FC2620">
        <w:rPr>
          <w:b w:val="0"/>
          <w:bCs w:val="0"/>
          <w:sz w:val="22"/>
          <w:szCs w:val="22"/>
        </w:rPr>
        <w:t xml:space="preserve">de l’accueil </w:t>
      </w:r>
      <w:r w:rsidR="00170489" w:rsidRPr="00FC2620">
        <w:rPr>
          <w:b w:val="0"/>
          <w:bCs w:val="0"/>
          <w:sz w:val="22"/>
          <w:szCs w:val="22"/>
        </w:rPr>
        <w:t xml:space="preserve">des enfants déjà </w:t>
      </w:r>
      <w:r w:rsidRPr="00FC2620">
        <w:rPr>
          <w:b w:val="0"/>
          <w:bCs w:val="0"/>
          <w:sz w:val="22"/>
          <w:szCs w:val="22"/>
        </w:rPr>
        <w:t>présents au sein de cette</w:t>
      </w:r>
      <w:r w:rsidR="00170489" w:rsidRPr="00FC2620">
        <w:rPr>
          <w:b w:val="0"/>
          <w:bCs w:val="0"/>
          <w:sz w:val="22"/>
          <w:szCs w:val="22"/>
        </w:rPr>
        <w:t xml:space="preserve"> structure, l</w:t>
      </w:r>
      <w:r w:rsidR="00B46C5B" w:rsidRPr="00FC2620">
        <w:rPr>
          <w:b w:val="0"/>
          <w:bCs w:val="0"/>
          <w:sz w:val="22"/>
          <w:szCs w:val="22"/>
        </w:rPr>
        <w:t>e projet attendu</w:t>
      </w:r>
      <w:r w:rsidR="00B46C5B" w:rsidRPr="00B65853">
        <w:rPr>
          <w:b w:val="0"/>
          <w:sz w:val="22"/>
          <w:szCs w:val="22"/>
        </w:rPr>
        <w:t xml:space="preserve"> devra</w:t>
      </w:r>
      <w:r w:rsidR="00B46C5B" w:rsidRPr="00B65853">
        <w:rPr>
          <w:b w:val="0"/>
          <w:spacing w:val="-2"/>
          <w:sz w:val="22"/>
          <w:szCs w:val="22"/>
        </w:rPr>
        <w:t xml:space="preserve"> </w:t>
      </w:r>
      <w:r w:rsidR="00B46C5B" w:rsidRPr="00B65853">
        <w:rPr>
          <w:b w:val="0"/>
          <w:sz w:val="22"/>
          <w:szCs w:val="22"/>
        </w:rPr>
        <w:t>répondre</w:t>
      </w:r>
      <w:r w:rsidR="00B46C5B" w:rsidRPr="00B65853">
        <w:rPr>
          <w:b w:val="0"/>
          <w:spacing w:val="-3"/>
          <w:sz w:val="22"/>
          <w:szCs w:val="22"/>
        </w:rPr>
        <w:t xml:space="preserve"> </w:t>
      </w:r>
      <w:r w:rsidR="00B46C5B" w:rsidRPr="00B65853">
        <w:rPr>
          <w:b w:val="0"/>
          <w:sz w:val="22"/>
          <w:szCs w:val="22"/>
        </w:rPr>
        <w:t>aux enjeux</w:t>
      </w:r>
      <w:r w:rsidR="00B46C5B" w:rsidRPr="00B65853">
        <w:rPr>
          <w:b w:val="0"/>
          <w:spacing w:val="-2"/>
          <w:sz w:val="22"/>
          <w:szCs w:val="22"/>
        </w:rPr>
        <w:t xml:space="preserve"> </w:t>
      </w:r>
      <w:r w:rsidR="00B46C5B" w:rsidRPr="00B65853">
        <w:rPr>
          <w:b w:val="0"/>
          <w:sz w:val="22"/>
          <w:szCs w:val="22"/>
        </w:rPr>
        <w:t>suivants</w:t>
      </w:r>
      <w:r w:rsidR="00B46C5B" w:rsidRPr="00B65853">
        <w:rPr>
          <w:b w:val="0"/>
          <w:spacing w:val="6"/>
          <w:sz w:val="22"/>
          <w:szCs w:val="22"/>
        </w:rPr>
        <w:t xml:space="preserve"> </w:t>
      </w:r>
      <w:r w:rsidR="00B46C5B" w:rsidRPr="00B65853">
        <w:rPr>
          <w:b w:val="0"/>
          <w:sz w:val="22"/>
          <w:szCs w:val="22"/>
        </w:rPr>
        <w:t>:</w:t>
      </w:r>
    </w:p>
    <w:p w14:paraId="0B7AB5FA" w14:textId="77777777" w:rsidR="00B46C5B" w:rsidRPr="00291EE2" w:rsidRDefault="00B46C5B" w:rsidP="00B46C5B">
      <w:pPr>
        <w:pStyle w:val="Paragraphedeliste"/>
        <w:numPr>
          <w:ilvl w:val="0"/>
          <w:numId w:val="2"/>
        </w:numPr>
        <w:tabs>
          <w:tab w:val="left" w:pos="917"/>
        </w:tabs>
        <w:ind w:left="913" w:right="130" w:hanging="357"/>
        <w:jc w:val="both"/>
        <w:rPr>
          <w:b/>
        </w:rPr>
      </w:pPr>
      <w:r w:rsidRPr="00B65853">
        <w:rPr>
          <w:b/>
        </w:rPr>
        <w:t xml:space="preserve">La prise en compte des enjeux spécifiques du territoire, </w:t>
      </w:r>
      <w:r w:rsidRPr="00B65853">
        <w:t>en s’adaptant aux attentes particulières des familles et aux besoins des enfants accueillis </w:t>
      </w:r>
    </w:p>
    <w:p w14:paraId="7DA3DEEE" w14:textId="5C0E483C" w:rsidR="00B46C5B" w:rsidRDefault="00B46C5B" w:rsidP="00B46C5B">
      <w:pPr>
        <w:pStyle w:val="Paragraphedeliste"/>
        <w:numPr>
          <w:ilvl w:val="0"/>
          <w:numId w:val="2"/>
        </w:numPr>
        <w:ind w:left="913" w:right="130" w:hanging="357"/>
        <w:jc w:val="both"/>
        <w:rPr>
          <w:b/>
        </w:rPr>
      </w:pPr>
      <w:r w:rsidRPr="00291EE2">
        <w:rPr>
          <w:b/>
        </w:rPr>
        <w:t>L’accueil et l’accompagnement des</w:t>
      </w:r>
      <w:r>
        <w:rPr>
          <w:b/>
        </w:rPr>
        <w:t xml:space="preserve"> jeunes</w:t>
      </w:r>
      <w:r w:rsidRPr="00291EE2">
        <w:rPr>
          <w:b/>
        </w:rPr>
        <w:t xml:space="preserve"> enfants </w:t>
      </w:r>
      <w:r w:rsidR="00A62FA6">
        <w:rPr>
          <w:b/>
        </w:rPr>
        <w:t>à partir de 3 mois</w:t>
      </w:r>
    </w:p>
    <w:p w14:paraId="12AC49A0" w14:textId="77777777" w:rsidR="00B46C5B" w:rsidRPr="00B65853" w:rsidRDefault="00B46C5B" w:rsidP="00B46C5B">
      <w:pPr>
        <w:pStyle w:val="Paragraphedeliste"/>
        <w:numPr>
          <w:ilvl w:val="0"/>
          <w:numId w:val="2"/>
        </w:numPr>
        <w:tabs>
          <w:tab w:val="left" w:pos="917"/>
        </w:tabs>
        <w:ind w:left="913" w:right="130" w:hanging="357"/>
        <w:jc w:val="both"/>
        <w:rPr>
          <w:b/>
        </w:rPr>
      </w:pPr>
      <w:r w:rsidRPr="00B65853">
        <w:rPr>
          <w:b/>
        </w:rPr>
        <w:t>L’accompagnement des enfants et de leur famille à la trans</w:t>
      </w:r>
      <w:r>
        <w:rPr>
          <w:b/>
        </w:rPr>
        <w:t xml:space="preserve">formation </w:t>
      </w:r>
      <w:r w:rsidRPr="00B65853">
        <w:rPr>
          <w:b/>
        </w:rPr>
        <w:t xml:space="preserve">écologique </w:t>
      </w:r>
    </w:p>
    <w:p w14:paraId="769127A9" w14:textId="77777777" w:rsidR="00B46C5B" w:rsidRPr="00B65853" w:rsidRDefault="00B46C5B" w:rsidP="00B46C5B">
      <w:pPr>
        <w:pStyle w:val="Paragraphedeliste"/>
        <w:numPr>
          <w:ilvl w:val="0"/>
          <w:numId w:val="2"/>
        </w:numPr>
        <w:tabs>
          <w:tab w:val="left" w:pos="917"/>
        </w:tabs>
        <w:ind w:left="913" w:right="130" w:hanging="357"/>
        <w:jc w:val="both"/>
        <w:rPr>
          <w:b/>
        </w:rPr>
      </w:pPr>
      <w:r w:rsidRPr="00B65853">
        <w:rPr>
          <w:b/>
        </w:rPr>
        <w:lastRenderedPageBreak/>
        <w:t xml:space="preserve">La participation </w:t>
      </w:r>
      <w:r>
        <w:rPr>
          <w:b/>
        </w:rPr>
        <w:t xml:space="preserve">active </w:t>
      </w:r>
      <w:r w:rsidRPr="00B65853">
        <w:rPr>
          <w:b/>
        </w:rPr>
        <w:t xml:space="preserve">des familles à la vie de l’établissement </w:t>
      </w:r>
    </w:p>
    <w:p w14:paraId="39AB6280" w14:textId="7B4108A6" w:rsidR="00B46C5B" w:rsidRDefault="00B46C5B" w:rsidP="00B46C5B">
      <w:pPr>
        <w:pStyle w:val="Paragraphedeliste"/>
        <w:numPr>
          <w:ilvl w:val="0"/>
          <w:numId w:val="2"/>
        </w:numPr>
        <w:tabs>
          <w:tab w:val="left" w:pos="917"/>
        </w:tabs>
        <w:ind w:left="913" w:right="130" w:hanging="357"/>
        <w:jc w:val="both"/>
        <w:rPr>
          <w:b/>
        </w:rPr>
      </w:pPr>
      <w:r w:rsidRPr="00B65853">
        <w:rPr>
          <w:b/>
        </w:rPr>
        <w:t xml:space="preserve">La participation de l’établissement à l’animation de la vie sociale </w:t>
      </w:r>
      <w:r w:rsidR="007225FC">
        <w:rPr>
          <w:b/>
        </w:rPr>
        <w:t>du quartier</w:t>
      </w:r>
    </w:p>
    <w:p w14:paraId="7EEE95BF" w14:textId="77777777" w:rsidR="00B46C5B" w:rsidRPr="00B65853" w:rsidRDefault="00B46C5B" w:rsidP="00B46C5B">
      <w:pPr>
        <w:pStyle w:val="Paragraphedeliste"/>
        <w:numPr>
          <w:ilvl w:val="0"/>
          <w:numId w:val="2"/>
        </w:numPr>
        <w:tabs>
          <w:tab w:val="left" w:pos="917"/>
        </w:tabs>
        <w:ind w:left="913" w:right="130" w:hanging="357"/>
        <w:jc w:val="both"/>
        <w:rPr>
          <w:b/>
        </w:rPr>
      </w:pPr>
      <w:r>
        <w:rPr>
          <w:b/>
        </w:rPr>
        <w:t>La mise en place d’une politique d’attribution des places prenant en compte la capacité contributive et la situation des familles</w:t>
      </w:r>
    </w:p>
    <w:p w14:paraId="59A10A30" w14:textId="77777777" w:rsidR="00912584" w:rsidRDefault="00912584">
      <w:pPr>
        <w:pStyle w:val="Corpsdetexte"/>
        <w:rPr>
          <w:i/>
          <w:sz w:val="22"/>
          <w:szCs w:val="22"/>
        </w:rPr>
      </w:pPr>
    </w:p>
    <w:p w14:paraId="190973E2" w14:textId="5B41E672" w:rsidR="00010D6B" w:rsidRDefault="00E61526" w:rsidP="00B368DA">
      <w:pPr>
        <w:pStyle w:val="Corpsdetexte"/>
        <w:ind w:right="137"/>
        <w:jc w:val="both"/>
        <w:rPr>
          <w:sz w:val="22"/>
          <w:szCs w:val="22"/>
        </w:rPr>
      </w:pPr>
      <w:r>
        <w:rPr>
          <w:sz w:val="22"/>
          <w:szCs w:val="22"/>
        </w:rPr>
        <w:t>La</w:t>
      </w:r>
      <w:r w:rsidR="00B46C5B" w:rsidRPr="00B46C5B">
        <w:rPr>
          <w:sz w:val="22"/>
          <w:szCs w:val="22"/>
        </w:rPr>
        <w:t xml:space="preserve"> Ville</w:t>
      </w:r>
      <w:r>
        <w:rPr>
          <w:sz w:val="22"/>
          <w:szCs w:val="22"/>
        </w:rPr>
        <w:t xml:space="preserve"> de Lyon</w:t>
      </w:r>
      <w:r w:rsidR="00B46C5B" w:rsidRPr="00B46C5B">
        <w:rPr>
          <w:sz w:val="22"/>
          <w:szCs w:val="22"/>
        </w:rPr>
        <w:t xml:space="preserve"> formaliser</w:t>
      </w:r>
      <w:r>
        <w:rPr>
          <w:sz w:val="22"/>
          <w:szCs w:val="22"/>
        </w:rPr>
        <w:t>a</w:t>
      </w:r>
      <w:r w:rsidR="00B46C5B" w:rsidRPr="00B46C5B">
        <w:rPr>
          <w:sz w:val="22"/>
          <w:szCs w:val="22"/>
        </w:rPr>
        <w:t xml:space="preserve"> ses relations avec le candidat retenu à travers une convention-cadre valant autorisation d’occ</w:t>
      </w:r>
      <w:r>
        <w:rPr>
          <w:sz w:val="22"/>
          <w:szCs w:val="22"/>
        </w:rPr>
        <w:t>upation de son domaine de 3 ans</w:t>
      </w:r>
      <w:r w:rsidR="00B46C5B" w:rsidRPr="00B46C5B">
        <w:rPr>
          <w:sz w:val="22"/>
          <w:szCs w:val="22"/>
        </w:rPr>
        <w:t xml:space="preserve"> pour la mise en œuvre de son projet.</w:t>
      </w:r>
    </w:p>
    <w:p w14:paraId="7D40793E" w14:textId="77777777" w:rsidR="00B46C5B" w:rsidRDefault="00B46C5B" w:rsidP="00B368DA">
      <w:pPr>
        <w:pStyle w:val="Corpsdetexte"/>
        <w:ind w:right="137"/>
        <w:jc w:val="both"/>
        <w:rPr>
          <w:sz w:val="22"/>
          <w:szCs w:val="22"/>
        </w:rPr>
      </w:pPr>
    </w:p>
    <w:p w14:paraId="7DA347E8" w14:textId="611AE4A1" w:rsidR="00B46C5B" w:rsidRDefault="00BE2FE9" w:rsidP="00B368DA">
      <w:pPr>
        <w:pStyle w:val="Corpsdetexte"/>
        <w:ind w:right="137"/>
        <w:jc w:val="both"/>
        <w:rPr>
          <w:sz w:val="22"/>
          <w:szCs w:val="22"/>
        </w:rPr>
      </w:pPr>
      <w:r w:rsidRPr="00BE2FE9">
        <w:rPr>
          <w:b/>
          <w:sz w:val="22"/>
          <w:szCs w:val="22"/>
        </w:rPr>
        <w:t xml:space="preserve">Pour mettre en œuvre son projet, le candidat pourra ainsi bénéficier de la mise à disposition du local, propriété de la Ville de </w:t>
      </w:r>
      <w:r w:rsidRPr="00FD2562">
        <w:rPr>
          <w:b/>
          <w:sz w:val="22"/>
          <w:szCs w:val="22"/>
        </w:rPr>
        <w:t xml:space="preserve">Lyon, situé </w:t>
      </w:r>
      <w:r w:rsidR="00AE0FA2">
        <w:rPr>
          <w:b/>
          <w:sz w:val="22"/>
          <w:szCs w:val="22"/>
        </w:rPr>
        <w:t>12 rue du Jardin des Plantes 69001 LYON</w:t>
      </w:r>
      <w:r w:rsidRPr="00FD2562">
        <w:rPr>
          <w:sz w:val="22"/>
          <w:szCs w:val="22"/>
        </w:rPr>
        <w:t>. Les modalités</w:t>
      </w:r>
      <w:r w:rsidRPr="00BE2FE9">
        <w:rPr>
          <w:sz w:val="22"/>
          <w:szCs w:val="22"/>
        </w:rPr>
        <w:t xml:space="preserve"> de mise à disposition de ce local devront répondre aux conditions fixées à l’article L. 2125-1 du Code général de la propriété des personnes publiques.</w:t>
      </w:r>
    </w:p>
    <w:p w14:paraId="525FE75E" w14:textId="77777777" w:rsidR="00BE2FE9" w:rsidRDefault="00BE2FE9" w:rsidP="00B368DA">
      <w:pPr>
        <w:pStyle w:val="Corpsdetexte"/>
        <w:ind w:right="137"/>
        <w:jc w:val="both"/>
        <w:rPr>
          <w:sz w:val="22"/>
          <w:szCs w:val="22"/>
        </w:rPr>
      </w:pPr>
    </w:p>
    <w:p w14:paraId="49BDEE5F" w14:textId="6CCB4F22" w:rsidR="00010D6B" w:rsidRDefault="00682030" w:rsidP="00010D6B">
      <w:pPr>
        <w:pStyle w:val="Corpsdetexte"/>
        <w:ind w:right="137"/>
        <w:jc w:val="both"/>
        <w:rPr>
          <w:sz w:val="22"/>
          <w:szCs w:val="22"/>
        </w:rPr>
      </w:pPr>
      <w:r>
        <w:rPr>
          <w:sz w:val="22"/>
          <w:szCs w:val="22"/>
        </w:rPr>
        <w:t>Dans ce cadre</w:t>
      </w:r>
      <w:r w:rsidR="005F722D">
        <w:rPr>
          <w:sz w:val="22"/>
          <w:szCs w:val="22"/>
        </w:rPr>
        <w:t xml:space="preserve">, une </w:t>
      </w:r>
      <w:r w:rsidR="00010D6B">
        <w:rPr>
          <w:sz w:val="22"/>
          <w:szCs w:val="22"/>
        </w:rPr>
        <w:t xml:space="preserve">autorisation d’occuper le domaine public pourra être délivrée gratuitement aux associations à but non lucratif concourant à la satisfaction d’un intérêt général. </w:t>
      </w:r>
    </w:p>
    <w:p w14:paraId="166E9A11" w14:textId="216E915A" w:rsidR="00010D6B" w:rsidRDefault="00010D6B" w:rsidP="00010D6B">
      <w:pPr>
        <w:pStyle w:val="Corpsdetexte"/>
        <w:ind w:right="1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Pour les autres personnes morales, </w:t>
      </w:r>
      <w:r w:rsidRPr="00B71E39">
        <w:rPr>
          <w:sz w:val="22"/>
          <w:szCs w:val="22"/>
        </w:rPr>
        <w:t xml:space="preserve">l’occupation domaniale </w:t>
      </w:r>
      <w:r w:rsidR="005F722D">
        <w:rPr>
          <w:sz w:val="22"/>
          <w:szCs w:val="22"/>
        </w:rPr>
        <w:t>pourra donner</w:t>
      </w:r>
      <w:r w:rsidRPr="00B71E39">
        <w:rPr>
          <w:sz w:val="22"/>
          <w:szCs w:val="22"/>
        </w:rPr>
        <w:t xml:space="preserve"> lieu au paiement d’une redevance</w:t>
      </w:r>
      <w:r>
        <w:rPr>
          <w:sz w:val="22"/>
          <w:szCs w:val="22"/>
        </w:rPr>
        <w:t xml:space="preserve">, calculée à partir de la </w:t>
      </w:r>
      <w:r w:rsidRPr="004F1FF6">
        <w:rPr>
          <w:b/>
          <w:sz w:val="22"/>
          <w:szCs w:val="22"/>
        </w:rPr>
        <w:t>valeur locative</w:t>
      </w:r>
      <w:r>
        <w:rPr>
          <w:sz w:val="22"/>
          <w:szCs w:val="22"/>
        </w:rPr>
        <w:t xml:space="preserve">, </w:t>
      </w:r>
      <w:r w:rsidR="00421C7C">
        <w:rPr>
          <w:sz w:val="22"/>
          <w:szCs w:val="22"/>
        </w:rPr>
        <w:t>déterminée</w:t>
      </w:r>
      <w:r>
        <w:rPr>
          <w:sz w:val="22"/>
          <w:szCs w:val="22"/>
        </w:rPr>
        <w:t xml:space="preserve"> à</w:t>
      </w:r>
      <w:r w:rsidRPr="004F1FF6">
        <w:rPr>
          <w:b/>
          <w:sz w:val="22"/>
          <w:szCs w:val="22"/>
        </w:rPr>
        <w:t xml:space="preserve"> </w:t>
      </w:r>
      <w:r w:rsidR="005B065F">
        <w:rPr>
          <w:b/>
          <w:sz w:val="22"/>
          <w:szCs w:val="22"/>
        </w:rPr>
        <w:t>57 881</w:t>
      </w:r>
      <w:r w:rsidR="00FD2562">
        <w:rPr>
          <w:b/>
          <w:sz w:val="22"/>
          <w:szCs w:val="22"/>
        </w:rPr>
        <w:t xml:space="preserve"> euros en 2023</w:t>
      </w:r>
      <w:r w:rsidRPr="00C46DFA">
        <w:rPr>
          <w:sz w:val="22"/>
          <w:szCs w:val="22"/>
        </w:rPr>
        <w:t>.</w:t>
      </w:r>
    </w:p>
    <w:p w14:paraId="144925A4" w14:textId="25866388" w:rsidR="00010D6B" w:rsidRDefault="005F722D" w:rsidP="00010D6B">
      <w:pPr>
        <w:pStyle w:val="Corpsdetexte"/>
        <w:ind w:right="137"/>
        <w:jc w:val="both"/>
        <w:rPr>
          <w:sz w:val="22"/>
          <w:szCs w:val="22"/>
        </w:rPr>
      </w:pPr>
      <w:r>
        <w:rPr>
          <w:sz w:val="22"/>
          <w:szCs w:val="22"/>
        </w:rPr>
        <w:t>Un</w:t>
      </w:r>
      <w:r w:rsidR="00010D6B" w:rsidRPr="002B5D68">
        <w:rPr>
          <w:sz w:val="22"/>
          <w:szCs w:val="22"/>
        </w:rPr>
        <w:t xml:space="preserve">e </w:t>
      </w:r>
      <w:r w:rsidR="00010D6B" w:rsidRPr="004F1FF6">
        <w:rPr>
          <w:b/>
          <w:sz w:val="22"/>
          <w:szCs w:val="22"/>
        </w:rPr>
        <w:t xml:space="preserve">convention </w:t>
      </w:r>
      <w:r w:rsidR="00010D6B" w:rsidRPr="0068073A">
        <w:rPr>
          <w:b/>
          <w:sz w:val="22"/>
          <w:szCs w:val="22"/>
        </w:rPr>
        <w:t>d’occupation temporaire</w:t>
      </w:r>
      <w:r w:rsidR="00010D6B" w:rsidRPr="0068073A">
        <w:rPr>
          <w:sz w:val="22"/>
          <w:szCs w:val="22"/>
        </w:rPr>
        <w:t xml:space="preserve"> (COT)</w:t>
      </w:r>
      <w:r w:rsidR="00010D6B">
        <w:rPr>
          <w:sz w:val="22"/>
          <w:szCs w:val="22"/>
        </w:rPr>
        <w:t xml:space="preserve"> d’une durée de 3 ans sera conclue</w:t>
      </w:r>
      <w:r w:rsidR="00DE6791">
        <w:rPr>
          <w:sz w:val="22"/>
          <w:szCs w:val="22"/>
        </w:rPr>
        <w:t>, le cas échéant,</w:t>
      </w:r>
      <w:r w:rsidR="00010D6B">
        <w:rPr>
          <w:sz w:val="22"/>
          <w:szCs w:val="22"/>
        </w:rPr>
        <w:t xml:space="preserve"> avec </w:t>
      </w:r>
      <w:r>
        <w:rPr>
          <w:sz w:val="22"/>
          <w:szCs w:val="22"/>
        </w:rPr>
        <w:t>le candidat retenu</w:t>
      </w:r>
      <w:r w:rsidR="00DE6791">
        <w:rPr>
          <w:sz w:val="22"/>
          <w:szCs w:val="22"/>
        </w:rPr>
        <w:t xml:space="preserve"> s’il souhaite bénéficier de la mise à disposition du local</w:t>
      </w:r>
      <w:r w:rsidR="00B46C5B">
        <w:rPr>
          <w:sz w:val="22"/>
          <w:szCs w:val="22"/>
        </w:rPr>
        <w:t xml:space="preserve">, </w:t>
      </w:r>
      <w:r w:rsidR="00B46C5B" w:rsidRPr="0068073A">
        <w:rPr>
          <w:sz w:val="22"/>
          <w:szCs w:val="22"/>
        </w:rPr>
        <w:t xml:space="preserve">d’une surface de </w:t>
      </w:r>
      <w:r w:rsidR="005B065F" w:rsidRPr="0068073A">
        <w:rPr>
          <w:sz w:val="22"/>
          <w:szCs w:val="22"/>
        </w:rPr>
        <w:t>297</w:t>
      </w:r>
      <w:r w:rsidR="00682030" w:rsidRPr="0068073A">
        <w:rPr>
          <w:sz w:val="22"/>
          <w:szCs w:val="22"/>
        </w:rPr>
        <w:t xml:space="preserve"> m²</w:t>
      </w:r>
      <w:r w:rsidR="00B46C5B" w:rsidRPr="0068073A">
        <w:rPr>
          <w:sz w:val="22"/>
          <w:szCs w:val="22"/>
        </w:rPr>
        <w:t xml:space="preserve"> situé </w:t>
      </w:r>
      <w:r w:rsidR="005B065F" w:rsidRPr="0068073A">
        <w:rPr>
          <w:sz w:val="22"/>
          <w:szCs w:val="22"/>
        </w:rPr>
        <w:t>au premier étage</w:t>
      </w:r>
      <w:r w:rsidR="008D319E" w:rsidRPr="0068073A">
        <w:rPr>
          <w:sz w:val="22"/>
          <w:szCs w:val="22"/>
        </w:rPr>
        <w:t xml:space="preserve"> composé de deux salle</w:t>
      </w:r>
      <w:r w:rsidR="00A622FB">
        <w:rPr>
          <w:sz w:val="22"/>
          <w:szCs w:val="22"/>
        </w:rPr>
        <w:t>s d’activité</w:t>
      </w:r>
      <w:r w:rsidR="006D45C4">
        <w:rPr>
          <w:sz w:val="22"/>
          <w:szCs w:val="22"/>
        </w:rPr>
        <w:t>s</w:t>
      </w:r>
      <w:r w:rsidR="00A622FB">
        <w:rPr>
          <w:sz w:val="22"/>
          <w:szCs w:val="22"/>
        </w:rPr>
        <w:t>, deux dortoirs, un</w:t>
      </w:r>
      <w:r w:rsidR="005B065F" w:rsidRPr="0068073A">
        <w:rPr>
          <w:sz w:val="22"/>
          <w:szCs w:val="22"/>
        </w:rPr>
        <w:t xml:space="preserve"> </w:t>
      </w:r>
      <w:r w:rsidR="006D45C4">
        <w:rPr>
          <w:sz w:val="22"/>
          <w:szCs w:val="22"/>
        </w:rPr>
        <w:t>bureau</w:t>
      </w:r>
      <w:bookmarkStart w:id="0" w:name="_GoBack"/>
      <w:bookmarkEnd w:id="0"/>
      <w:r w:rsidR="00483548" w:rsidRPr="0068073A">
        <w:rPr>
          <w:sz w:val="22"/>
          <w:szCs w:val="22"/>
        </w:rPr>
        <w:t xml:space="preserve">, une salle du personnel, </w:t>
      </w:r>
      <w:r w:rsidR="002C2DFB" w:rsidRPr="0068073A">
        <w:rPr>
          <w:sz w:val="22"/>
          <w:szCs w:val="22"/>
        </w:rPr>
        <w:t>un vestiaire</w:t>
      </w:r>
      <w:r w:rsidR="008D319E" w:rsidRPr="0068073A">
        <w:rPr>
          <w:sz w:val="22"/>
          <w:szCs w:val="22"/>
        </w:rPr>
        <w:t xml:space="preserve">, </w:t>
      </w:r>
      <w:r w:rsidR="002C2DFB" w:rsidRPr="0068073A">
        <w:rPr>
          <w:sz w:val="22"/>
          <w:szCs w:val="22"/>
        </w:rPr>
        <w:t xml:space="preserve">une buanderie, </w:t>
      </w:r>
      <w:r w:rsidR="008D319E" w:rsidRPr="0068073A">
        <w:rPr>
          <w:sz w:val="22"/>
          <w:szCs w:val="22"/>
        </w:rPr>
        <w:t xml:space="preserve">une cuisine, une </w:t>
      </w:r>
      <w:proofErr w:type="spellStart"/>
      <w:r w:rsidR="008D319E" w:rsidRPr="0068073A">
        <w:rPr>
          <w:sz w:val="22"/>
          <w:szCs w:val="22"/>
        </w:rPr>
        <w:t>biberonnerie</w:t>
      </w:r>
      <w:proofErr w:type="spellEnd"/>
      <w:r w:rsidR="00A622FB">
        <w:rPr>
          <w:sz w:val="22"/>
          <w:szCs w:val="22"/>
        </w:rPr>
        <w:t xml:space="preserve"> et </w:t>
      </w:r>
      <w:r w:rsidR="002C2DFB" w:rsidRPr="0068073A">
        <w:rPr>
          <w:sz w:val="22"/>
          <w:szCs w:val="22"/>
        </w:rPr>
        <w:t>deux</w:t>
      </w:r>
      <w:r w:rsidR="00483548" w:rsidRPr="0068073A">
        <w:rPr>
          <w:sz w:val="22"/>
          <w:szCs w:val="22"/>
        </w:rPr>
        <w:t xml:space="preserve"> salle</w:t>
      </w:r>
      <w:r w:rsidR="008D319E" w:rsidRPr="0068073A">
        <w:rPr>
          <w:sz w:val="22"/>
          <w:szCs w:val="22"/>
        </w:rPr>
        <w:t>s</w:t>
      </w:r>
      <w:r w:rsidR="00483548" w:rsidRPr="0068073A">
        <w:rPr>
          <w:sz w:val="22"/>
          <w:szCs w:val="22"/>
        </w:rPr>
        <w:t xml:space="preserve"> de change</w:t>
      </w:r>
      <w:r w:rsidR="00BE2FE9" w:rsidRPr="0068073A">
        <w:rPr>
          <w:sz w:val="22"/>
          <w:szCs w:val="22"/>
        </w:rPr>
        <w:t xml:space="preserve"> (confère plans fournis en annexe</w:t>
      </w:r>
      <w:r w:rsidR="00A622FB">
        <w:rPr>
          <w:sz w:val="22"/>
          <w:szCs w:val="22"/>
        </w:rPr>
        <w:t>).</w:t>
      </w:r>
      <w:r w:rsidR="008D319E">
        <w:rPr>
          <w:sz w:val="22"/>
          <w:szCs w:val="22"/>
        </w:rPr>
        <w:t xml:space="preserve"> La crèche est accessible par ascenseur et un local à poussettes se trouve au rez-de-chaussée.</w:t>
      </w:r>
    </w:p>
    <w:p w14:paraId="0118ED27" w14:textId="77777777" w:rsidR="00AD24B2" w:rsidRDefault="00AD24B2" w:rsidP="00010D6B">
      <w:pPr>
        <w:pStyle w:val="Corpsdetexte"/>
        <w:ind w:right="137"/>
        <w:jc w:val="both"/>
        <w:rPr>
          <w:sz w:val="22"/>
          <w:szCs w:val="22"/>
        </w:rPr>
      </w:pPr>
    </w:p>
    <w:p w14:paraId="344E9702" w14:textId="212D66D4" w:rsidR="00AD24B2" w:rsidRDefault="00AD24B2" w:rsidP="00010D6B">
      <w:pPr>
        <w:pStyle w:val="Corpsdetexte"/>
        <w:ind w:right="137"/>
        <w:jc w:val="both"/>
        <w:rPr>
          <w:sz w:val="22"/>
          <w:szCs w:val="22"/>
        </w:rPr>
      </w:pPr>
      <w:r w:rsidRPr="00B46C5B">
        <w:rPr>
          <w:sz w:val="22"/>
          <w:szCs w:val="22"/>
        </w:rPr>
        <w:t>En outre, le candidat retenu pourra solliciter</w:t>
      </w:r>
      <w:r>
        <w:rPr>
          <w:sz w:val="22"/>
          <w:szCs w:val="22"/>
        </w:rPr>
        <w:t>, c</w:t>
      </w:r>
      <w:r w:rsidRPr="00B46C5B">
        <w:rPr>
          <w:sz w:val="22"/>
          <w:szCs w:val="22"/>
        </w:rPr>
        <w:t>haque année, l’attribution d’une subvention de fonctionnement, sous réserve du vote du budget municipal, du respect des procédures juridiques d’attribution des subventions et de l’évaluation annuelle du projet déposé.</w:t>
      </w:r>
    </w:p>
    <w:p w14:paraId="35D1538E" w14:textId="77777777" w:rsidR="00291EE2" w:rsidRDefault="00291EE2" w:rsidP="00B368DA">
      <w:pPr>
        <w:pStyle w:val="Corpsdetexte"/>
        <w:ind w:right="137"/>
        <w:jc w:val="both"/>
        <w:rPr>
          <w:sz w:val="22"/>
          <w:szCs w:val="22"/>
        </w:rPr>
      </w:pPr>
    </w:p>
    <w:p w14:paraId="087D48CC" w14:textId="32DDC864" w:rsidR="000914AD" w:rsidRDefault="00B46C5B" w:rsidP="00291EE2">
      <w:pPr>
        <w:pStyle w:val="Corpsdetexte"/>
        <w:rPr>
          <w:sz w:val="22"/>
          <w:szCs w:val="22"/>
        </w:rPr>
      </w:pPr>
      <w:r w:rsidRPr="00B46C5B">
        <w:rPr>
          <w:sz w:val="22"/>
          <w:szCs w:val="22"/>
        </w:rPr>
        <w:t>Le cas échéant, le porteur de projet fera son affaire de la relation avec la CAF</w:t>
      </w:r>
      <w:r w:rsidR="003E0206">
        <w:rPr>
          <w:sz w:val="22"/>
          <w:szCs w:val="22"/>
        </w:rPr>
        <w:t xml:space="preserve"> du Rhône</w:t>
      </w:r>
      <w:r w:rsidRPr="00B46C5B">
        <w:rPr>
          <w:sz w:val="22"/>
          <w:szCs w:val="22"/>
        </w:rPr>
        <w:t>, dans le cas notamment où il souhaite bénéficier de la PSU.</w:t>
      </w:r>
    </w:p>
    <w:p w14:paraId="22140694" w14:textId="77777777" w:rsidR="000914AD" w:rsidRDefault="000914AD" w:rsidP="00291EE2">
      <w:pPr>
        <w:pStyle w:val="Corpsdetexte"/>
        <w:rPr>
          <w:sz w:val="22"/>
          <w:szCs w:val="22"/>
        </w:rPr>
      </w:pPr>
    </w:p>
    <w:p w14:paraId="3921FA47" w14:textId="26F68131" w:rsidR="000914AD" w:rsidRPr="00292C36" w:rsidRDefault="000914AD" w:rsidP="000914AD">
      <w:pPr>
        <w:pStyle w:val="Corpsdetexte"/>
        <w:ind w:right="133" w:firstLine="709"/>
        <w:jc w:val="both"/>
        <w:rPr>
          <w:rFonts w:ascii="Times New Roman"/>
          <w:b/>
          <w:color w:val="40B6A2"/>
          <w:spacing w:val="86"/>
          <w:sz w:val="32"/>
          <w:szCs w:val="32"/>
        </w:rPr>
      </w:pPr>
      <w:r>
        <w:rPr>
          <w:noProof/>
          <w:lang w:eastAsia="fr-FR"/>
        </w:rPr>
        <w:drawing>
          <wp:anchor distT="0" distB="0" distL="0" distR="0" simplePos="0" relativeHeight="487605248" behindDoc="0" locked="0" layoutInCell="1" allowOverlap="1" wp14:anchorId="59C6E979" wp14:editId="3EF7BB65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378460" cy="454660"/>
            <wp:effectExtent l="0" t="0" r="2540" b="2540"/>
            <wp:wrapNone/>
            <wp:docPr id="5" name="image26.png" descr="C:\Users\accadi02\AppData\Local\Microsoft\Windows\INetCache\Content.Word\poin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460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2C36">
        <w:rPr>
          <w:b/>
          <w:color w:val="40B6A2"/>
          <w:sz w:val="32"/>
          <w:szCs w:val="32"/>
        </w:rPr>
        <w:t>2</w:t>
      </w:r>
      <w:r>
        <w:rPr>
          <w:b/>
          <w:color w:val="40B6A2"/>
          <w:sz w:val="32"/>
          <w:szCs w:val="32"/>
        </w:rPr>
        <w:t xml:space="preserve">. </w:t>
      </w:r>
      <w:r w:rsidRPr="00292C36">
        <w:rPr>
          <w:b/>
          <w:color w:val="40B6A2"/>
          <w:sz w:val="32"/>
          <w:szCs w:val="32"/>
        </w:rPr>
        <w:t>Critères d’éligibilité pour candidater</w:t>
      </w:r>
    </w:p>
    <w:p w14:paraId="0F0FE082" w14:textId="678B588C" w:rsidR="00912584" w:rsidRDefault="00912584">
      <w:pPr>
        <w:ind w:left="185"/>
        <w:rPr>
          <w:sz w:val="20"/>
        </w:rPr>
      </w:pPr>
    </w:p>
    <w:p w14:paraId="6F2482B6" w14:textId="583E4549" w:rsidR="00B2466A" w:rsidRPr="00B65853" w:rsidRDefault="004864D1" w:rsidP="00DE4731">
      <w:pPr>
        <w:pStyle w:val="Paragraphedeliste"/>
        <w:numPr>
          <w:ilvl w:val="0"/>
          <w:numId w:val="1"/>
        </w:numPr>
        <w:tabs>
          <w:tab w:val="left" w:pos="567"/>
        </w:tabs>
        <w:ind w:left="851" w:right="141" w:hanging="284"/>
        <w:jc w:val="both"/>
      </w:pPr>
      <w:r w:rsidRPr="00B65853">
        <w:t>Etre</w:t>
      </w:r>
      <w:r w:rsidRPr="00B65853">
        <w:rPr>
          <w:spacing w:val="40"/>
        </w:rPr>
        <w:t xml:space="preserve"> </w:t>
      </w:r>
      <w:r w:rsidRPr="00B65853">
        <w:t>u</w:t>
      </w:r>
      <w:r w:rsidR="003D0DDE" w:rsidRPr="00B65853">
        <w:t>n</w:t>
      </w:r>
      <w:r w:rsidR="00A23707" w:rsidRPr="00B65853">
        <w:t>e personne morale</w:t>
      </w:r>
      <w:r w:rsidR="00B2466A" w:rsidRPr="00B65853">
        <w:t xml:space="preserve"> (association loi 1901, fondations, GIP, mutuelle privée non lucrative, entreprise privée, ...)</w:t>
      </w:r>
    </w:p>
    <w:p w14:paraId="4C03D094" w14:textId="63B6CFD9" w:rsidR="008D5CB7" w:rsidRDefault="00B46C5B" w:rsidP="008D5CB7">
      <w:pPr>
        <w:pStyle w:val="Paragraphedeliste"/>
        <w:numPr>
          <w:ilvl w:val="0"/>
          <w:numId w:val="9"/>
        </w:numPr>
        <w:tabs>
          <w:tab w:val="left" w:pos="993"/>
        </w:tabs>
        <w:ind w:left="851" w:hanging="284"/>
        <w:jc w:val="both"/>
      </w:pPr>
      <w:r>
        <w:t>Disposer d’une expérience avérée e</w:t>
      </w:r>
      <w:r w:rsidR="0023221C">
        <w:t xml:space="preserve">n matière de petite enfance, </w:t>
      </w:r>
      <w:r>
        <w:t>notamment en matière de gestion d’EAJE</w:t>
      </w:r>
      <w:r w:rsidR="0023221C">
        <w:t xml:space="preserve">, et étant en capacité </w:t>
      </w:r>
      <w:r w:rsidR="0023221C" w:rsidRPr="00DE4731">
        <w:rPr>
          <w:spacing w:val="-1"/>
        </w:rPr>
        <w:t>de respecter le calendrier proposé</w:t>
      </w:r>
      <w:r w:rsidR="0023221C">
        <w:rPr>
          <w:spacing w:val="-1"/>
        </w:rPr>
        <w:t xml:space="preserve"> pour une ouverture au pub</w:t>
      </w:r>
      <w:r w:rsidR="0023221C" w:rsidRPr="00776850">
        <w:rPr>
          <w:spacing w:val="-1"/>
        </w:rPr>
        <w:t xml:space="preserve">lic le </w:t>
      </w:r>
      <w:r w:rsidR="00776850" w:rsidRPr="00776850">
        <w:rPr>
          <w:spacing w:val="-1"/>
        </w:rPr>
        <w:t>1</w:t>
      </w:r>
      <w:r w:rsidR="00776850" w:rsidRPr="00776850">
        <w:rPr>
          <w:spacing w:val="-1"/>
          <w:vertAlign w:val="superscript"/>
        </w:rPr>
        <w:t>er</w:t>
      </w:r>
      <w:r w:rsidR="00776850" w:rsidRPr="00776850">
        <w:rPr>
          <w:spacing w:val="-1"/>
        </w:rPr>
        <w:t xml:space="preserve"> </w:t>
      </w:r>
      <w:r w:rsidR="0023221C" w:rsidRPr="00776850">
        <w:rPr>
          <w:spacing w:val="-1"/>
        </w:rPr>
        <w:t>septembre 202</w:t>
      </w:r>
      <w:r w:rsidR="00776850" w:rsidRPr="00776850">
        <w:rPr>
          <w:spacing w:val="-1"/>
        </w:rPr>
        <w:t>5</w:t>
      </w:r>
      <w:r w:rsidR="0023221C" w:rsidRPr="00776850">
        <w:rPr>
          <w:spacing w:val="-1"/>
        </w:rPr>
        <w:t>.</w:t>
      </w:r>
    </w:p>
    <w:p w14:paraId="37293E3A" w14:textId="77777777" w:rsidR="000914AD" w:rsidRPr="00B65853" w:rsidRDefault="000914AD" w:rsidP="000914AD">
      <w:pPr>
        <w:pStyle w:val="Paragraphedeliste"/>
        <w:ind w:firstLine="0"/>
        <w:jc w:val="both"/>
      </w:pPr>
    </w:p>
    <w:p w14:paraId="4445079E" w14:textId="77777777" w:rsidR="000914AD" w:rsidRDefault="000914AD" w:rsidP="000914AD">
      <w:pPr>
        <w:pStyle w:val="Paragraphedeliste"/>
        <w:tabs>
          <w:tab w:val="left" w:pos="916"/>
          <w:tab w:val="left" w:pos="917"/>
        </w:tabs>
        <w:ind w:left="556" w:right="133" w:firstLine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0" distR="0" simplePos="0" relativeHeight="487603200" behindDoc="0" locked="0" layoutInCell="1" allowOverlap="1" wp14:anchorId="2E468E60" wp14:editId="63D0BF02">
            <wp:simplePos x="0" y="0"/>
            <wp:positionH relativeFrom="margin">
              <wp:align>left</wp:align>
            </wp:positionH>
            <wp:positionV relativeFrom="paragraph">
              <wp:posOffset>85090</wp:posOffset>
            </wp:positionV>
            <wp:extent cx="378460" cy="454660"/>
            <wp:effectExtent l="0" t="0" r="2540" b="2540"/>
            <wp:wrapNone/>
            <wp:docPr id="4" name="image26.png" descr="C:\Users\accadi02\AppData\Local\Microsoft\Windows\INetCache\Content.Word\poin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460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421C5B" w14:textId="02562366" w:rsidR="000914AD" w:rsidRDefault="000914AD" w:rsidP="000914AD">
      <w:pPr>
        <w:pStyle w:val="Corpsdetexte"/>
        <w:spacing w:before="5"/>
        <w:ind w:left="556" w:firstLine="164"/>
        <w:rPr>
          <w:b/>
          <w:color w:val="40B6A2"/>
          <w:sz w:val="32"/>
          <w:szCs w:val="32"/>
        </w:rPr>
      </w:pPr>
      <w:r>
        <w:rPr>
          <w:b/>
          <w:color w:val="40B6A2"/>
          <w:sz w:val="32"/>
          <w:szCs w:val="32"/>
        </w:rPr>
        <w:t>3</w:t>
      </w:r>
      <w:r w:rsidRPr="00EA32AF">
        <w:rPr>
          <w:b/>
          <w:color w:val="40B6A2"/>
          <w:sz w:val="32"/>
          <w:szCs w:val="32"/>
        </w:rPr>
        <w:t>. Critères d</w:t>
      </w:r>
      <w:r>
        <w:rPr>
          <w:b/>
          <w:color w:val="40B6A2"/>
          <w:sz w:val="32"/>
          <w:szCs w:val="32"/>
        </w:rPr>
        <w:t xml:space="preserve">e sélection </w:t>
      </w:r>
    </w:p>
    <w:p w14:paraId="2E636BBF" w14:textId="77777777" w:rsidR="000914AD" w:rsidRDefault="000914AD" w:rsidP="00B368DA">
      <w:pPr>
        <w:pStyle w:val="Corpsdetexte"/>
        <w:jc w:val="both"/>
        <w:rPr>
          <w:sz w:val="22"/>
          <w:szCs w:val="22"/>
        </w:rPr>
      </w:pPr>
    </w:p>
    <w:p w14:paraId="30F34D9B" w14:textId="08ADF5F7" w:rsidR="00DE4731" w:rsidRPr="00AC4832" w:rsidRDefault="00DE4731" w:rsidP="00B368DA">
      <w:pPr>
        <w:pStyle w:val="Corpsdetexte"/>
        <w:jc w:val="both"/>
        <w:rPr>
          <w:sz w:val="22"/>
          <w:szCs w:val="22"/>
        </w:rPr>
      </w:pPr>
      <w:r w:rsidRPr="00AC4832">
        <w:rPr>
          <w:sz w:val="22"/>
          <w:szCs w:val="22"/>
        </w:rPr>
        <w:t>Les critères énoncés ci-après seront tous examinés à valeur égale.</w:t>
      </w:r>
    </w:p>
    <w:p w14:paraId="5B207ED1" w14:textId="77777777" w:rsidR="00DE4731" w:rsidRPr="00AC4832" w:rsidRDefault="00DE4731" w:rsidP="00B368DA">
      <w:pPr>
        <w:pStyle w:val="Corpsdetexte"/>
        <w:jc w:val="both"/>
        <w:rPr>
          <w:sz w:val="22"/>
          <w:szCs w:val="22"/>
        </w:rPr>
      </w:pPr>
    </w:p>
    <w:p w14:paraId="64FB9060" w14:textId="29FA6D94" w:rsidR="00AD24B2" w:rsidRPr="00AC4832" w:rsidRDefault="00682030" w:rsidP="00A96C5B">
      <w:pPr>
        <w:pStyle w:val="Paragraphedeliste"/>
        <w:numPr>
          <w:ilvl w:val="0"/>
          <w:numId w:val="10"/>
        </w:numPr>
        <w:tabs>
          <w:tab w:val="left" w:pos="993"/>
        </w:tabs>
        <w:jc w:val="both"/>
      </w:pPr>
      <w:r w:rsidRPr="00AC4832">
        <w:t xml:space="preserve">Présenter un projet éducatif garant d’un accueil </w:t>
      </w:r>
      <w:r w:rsidR="00AD24B2" w:rsidRPr="00AC4832">
        <w:t xml:space="preserve">de qualité </w:t>
      </w:r>
      <w:r w:rsidRPr="00AC4832">
        <w:t>répondant à des enjeux de mixité</w:t>
      </w:r>
      <w:r w:rsidR="00AD24B2" w:rsidRPr="00AC4832">
        <w:t xml:space="preserve"> sociale et de transformation écologique </w:t>
      </w:r>
      <w:r w:rsidR="0023221C" w:rsidRPr="00AC4832">
        <w:t xml:space="preserve">et </w:t>
      </w:r>
      <w:r w:rsidR="00AD24B2" w:rsidRPr="00AC4832">
        <w:t xml:space="preserve">porté par une équipe de professionnels constituée au regard des prescriptions règlementaires. </w:t>
      </w:r>
      <w:r w:rsidR="008C0CC4" w:rsidRPr="00AC4832">
        <w:t xml:space="preserve">Détailler le projet et présenter l’équipe. </w:t>
      </w:r>
    </w:p>
    <w:p w14:paraId="5343E161" w14:textId="43CE9719" w:rsidR="00682030" w:rsidRPr="00AC4832" w:rsidRDefault="00AD24B2" w:rsidP="00A96C5B">
      <w:pPr>
        <w:pStyle w:val="Corpsdetexte"/>
        <w:numPr>
          <w:ilvl w:val="0"/>
          <w:numId w:val="10"/>
        </w:numPr>
        <w:spacing w:before="5"/>
        <w:jc w:val="both"/>
        <w:rPr>
          <w:spacing w:val="-1"/>
          <w:sz w:val="22"/>
          <w:szCs w:val="22"/>
        </w:rPr>
      </w:pPr>
      <w:r w:rsidRPr="00AC4832">
        <w:rPr>
          <w:sz w:val="22"/>
          <w:szCs w:val="22"/>
        </w:rPr>
        <w:t xml:space="preserve">Présenter un projet </w:t>
      </w:r>
      <w:r w:rsidR="0023221C" w:rsidRPr="00AC4832">
        <w:rPr>
          <w:sz w:val="22"/>
          <w:szCs w:val="22"/>
        </w:rPr>
        <w:t>s’inscrivant dans le partenariat institutionnel territorial (relations avec la CAF, la PMI, les acteurs locaux…) en complém</w:t>
      </w:r>
      <w:r w:rsidR="00A96C5B" w:rsidRPr="00AC4832">
        <w:rPr>
          <w:sz w:val="22"/>
          <w:szCs w:val="22"/>
        </w:rPr>
        <w:t xml:space="preserve">entarité des actions proposées </w:t>
      </w:r>
      <w:r w:rsidR="0023221C" w:rsidRPr="00AC4832">
        <w:rPr>
          <w:sz w:val="22"/>
          <w:szCs w:val="22"/>
        </w:rPr>
        <w:t>par la Ville et garantissant la</w:t>
      </w:r>
      <w:r w:rsidR="0023221C" w:rsidRPr="00AC4832">
        <w:rPr>
          <w:spacing w:val="-1"/>
          <w:sz w:val="22"/>
          <w:szCs w:val="22"/>
        </w:rPr>
        <w:t xml:space="preserve"> transparence et l’équité des modalités d’attribution des places au regard de la capacité contributive des familles.</w:t>
      </w:r>
      <w:r w:rsidR="008C0CC4" w:rsidRPr="00AC4832">
        <w:rPr>
          <w:spacing w:val="-1"/>
          <w:sz w:val="22"/>
          <w:szCs w:val="22"/>
        </w:rPr>
        <w:t xml:space="preserve"> Détailler la manière dont l’activité dans ces locaux sera mise en lien avec son environnement territorial. </w:t>
      </w:r>
    </w:p>
    <w:p w14:paraId="3F78FE2E" w14:textId="485E5314" w:rsidR="003E0206" w:rsidRPr="00AC4832" w:rsidRDefault="0023221C" w:rsidP="00A96C5B">
      <w:pPr>
        <w:pStyle w:val="Corpsdetexte"/>
        <w:numPr>
          <w:ilvl w:val="0"/>
          <w:numId w:val="10"/>
        </w:numPr>
        <w:spacing w:before="5"/>
        <w:jc w:val="both"/>
        <w:rPr>
          <w:spacing w:val="-1"/>
          <w:sz w:val="22"/>
          <w:szCs w:val="22"/>
        </w:rPr>
      </w:pPr>
      <w:r w:rsidRPr="00AC4832">
        <w:rPr>
          <w:sz w:val="22"/>
          <w:szCs w:val="22"/>
        </w:rPr>
        <w:t xml:space="preserve">Présenter un projet garantissant la </w:t>
      </w:r>
      <w:r w:rsidR="003E0206" w:rsidRPr="00AC4832">
        <w:rPr>
          <w:spacing w:val="-1"/>
          <w:sz w:val="22"/>
          <w:szCs w:val="22"/>
        </w:rPr>
        <w:t>pérennité du modèle économique du candidat</w:t>
      </w:r>
      <w:r w:rsidRPr="00AC4832">
        <w:rPr>
          <w:spacing w:val="-1"/>
          <w:sz w:val="22"/>
          <w:szCs w:val="22"/>
        </w:rPr>
        <w:t xml:space="preserve"> tout en </w:t>
      </w:r>
      <w:r w:rsidRPr="00AC4832">
        <w:rPr>
          <w:spacing w:val="-1"/>
          <w:sz w:val="22"/>
          <w:szCs w:val="22"/>
        </w:rPr>
        <w:lastRenderedPageBreak/>
        <w:t>s’appuyant sur une gouvernance démocratique, participative et ouverte, respectant les valeurs de laïcité et la participation des familles.</w:t>
      </w:r>
      <w:r w:rsidR="008C0CC4" w:rsidRPr="00AC4832">
        <w:rPr>
          <w:spacing w:val="-1"/>
          <w:sz w:val="22"/>
          <w:szCs w:val="22"/>
        </w:rPr>
        <w:t xml:space="preserve"> Détailler le modèle économique retenu, les modes de gouvernance et les modalités d’implication des familles au sein de ces locaux. </w:t>
      </w:r>
    </w:p>
    <w:p w14:paraId="65A5F1B7" w14:textId="77777777" w:rsidR="008C0CC4" w:rsidRDefault="008C0CC4" w:rsidP="008C0CC4">
      <w:pPr>
        <w:pStyle w:val="Corpsdetexte"/>
        <w:spacing w:before="5"/>
        <w:ind w:left="720"/>
        <w:rPr>
          <w:spacing w:val="-1"/>
          <w:sz w:val="22"/>
          <w:szCs w:val="22"/>
        </w:rPr>
      </w:pPr>
    </w:p>
    <w:p w14:paraId="2A36F650" w14:textId="77777777" w:rsidR="008C0CC4" w:rsidRPr="002D65F5" w:rsidRDefault="008C0CC4" w:rsidP="008C0CC4">
      <w:pPr>
        <w:pStyle w:val="Corpsdetexte"/>
        <w:spacing w:before="5"/>
        <w:ind w:left="720"/>
        <w:rPr>
          <w:spacing w:val="-1"/>
          <w:sz w:val="22"/>
          <w:szCs w:val="22"/>
        </w:rPr>
      </w:pPr>
    </w:p>
    <w:p w14:paraId="4FB1179A" w14:textId="77777777" w:rsidR="005F722D" w:rsidRDefault="005F722D" w:rsidP="005F722D">
      <w:pPr>
        <w:pStyle w:val="Corpsdetexte"/>
        <w:spacing w:before="5"/>
        <w:ind w:left="709" w:firstLine="11"/>
        <w:jc w:val="both"/>
        <w:rPr>
          <w:b/>
          <w:color w:val="40B6A2"/>
          <w:sz w:val="32"/>
          <w:szCs w:val="32"/>
        </w:rPr>
      </w:pPr>
      <w:r>
        <w:rPr>
          <w:noProof/>
          <w:lang w:eastAsia="fr-FR"/>
        </w:rPr>
        <w:drawing>
          <wp:anchor distT="0" distB="0" distL="0" distR="0" simplePos="0" relativeHeight="487599104" behindDoc="0" locked="0" layoutInCell="1" allowOverlap="1" wp14:anchorId="57E34D34" wp14:editId="4615B110">
            <wp:simplePos x="0" y="0"/>
            <wp:positionH relativeFrom="page">
              <wp:posOffset>819150</wp:posOffset>
            </wp:positionH>
            <wp:positionV relativeFrom="paragraph">
              <wp:posOffset>-34925</wp:posOffset>
            </wp:positionV>
            <wp:extent cx="378460" cy="454660"/>
            <wp:effectExtent l="0" t="0" r="2540" b="2540"/>
            <wp:wrapNone/>
            <wp:docPr id="1" name="image26.png" descr="C:\Users\accadi02\AppData\Local\Microsoft\Windows\INetCache\Content.Word\poin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460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0B6A2"/>
          <w:sz w:val="32"/>
          <w:szCs w:val="32"/>
        </w:rPr>
        <w:t>4</w:t>
      </w:r>
      <w:r w:rsidRPr="00EA32AF">
        <w:rPr>
          <w:b/>
          <w:color w:val="40B6A2"/>
          <w:sz w:val="32"/>
          <w:szCs w:val="32"/>
        </w:rPr>
        <w:t xml:space="preserve">. </w:t>
      </w:r>
      <w:r>
        <w:rPr>
          <w:b/>
          <w:color w:val="40B6A2"/>
          <w:sz w:val="32"/>
          <w:szCs w:val="32"/>
        </w:rPr>
        <w:t>Instruction des candidatures et des projets, calendrier prévisionnel</w:t>
      </w:r>
    </w:p>
    <w:p w14:paraId="74ECB61A" w14:textId="4ABC2B7D" w:rsidR="00912584" w:rsidRDefault="00912584">
      <w:pPr>
        <w:pStyle w:val="Corpsdetexte"/>
        <w:spacing w:before="2"/>
        <w:rPr>
          <w:sz w:val="16"/>
        </w:rPr>
      </w:pPr>
    </w:p>
    <w:p w14:paraId="269A8903" w14:textId="5AE7FDAC" w:rsidR="00912584" w:rsidRDefault="004864D1" w:rsidP="00D10B16">
      <w:pPr>
        <w:pStyle w:val="Corpsdetexte"/>
        <w:spacing w:before="52" w:after="240"/>
        <w:ind w:right="140"/>
        <w:jc w:val="both"/>
        <w:rPr>
          <w:rFonts w:asciiTheme="minorHAnsi" w:hAnsiTheme="minorHAnsi" w:cstheme="minorHAnsi"/>
          <w:sz w:val="22"/>
          <w:szCs w:val="22"/>
        </w:rPr>
      </w:pPr>
      <w:r w:rsidRPr="00B65853">
        <w:rPr>
          <w:rFonts w:asciiTheme="minorHAnsi" w:hAnsiTheme="minorHAnsi" w:cstheme="minorHAnsi"/>
          <w:sz w:val="22"/>
          <w:szCs w:val="22"/>
        </w:rPr>
        <w:t>Les porteurs de projet sont invités à formaliser leur proposition à l’aide du dossier de</w:t>
      </w:r>
      <w:r w:rsidRPr="00B6585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candidature en</w:t>
      </w:r>
      <w:r w:rsidRPr="00B6585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pièce-jointe.</w:t>
      </w:r>
    </w:p>
    <w:p w14:paraId="1186F981" w14:textId="59DC1887" w:rsidR="006F560A" w:rsidRDefault="006F560A" w:rsidP="00D10B16">
      <w:pPr>
        <w:pStyle w:val="Titre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46D61">
        <w:rPr>
          <w:rFonts w:asciiTheme="minorHAnsi" w:hAnsiTheme="minorHAnsi" w:cstheme="minorHAnsi"/>
          <w:b w:val="0"/>
          <w:sz w:val="22"/>
          <w:szCs w:val="22"/>
        </w:rPr>
        <w:t xml:space="preserve">Une </w:t>
      </w:r>
      <w:r w:rsidRPr="00D46D61">
        <w:rPr>
          <w:rFonts w:asciiTheme="minorHAnsi" w:hAnsiTheme="minorHAnsi" w:cstheme="minorHAnsi"/>
          <w:sz w:val="22"/>
          <w:szCs w:val="22"/>
        </w:rPr>
        <w:t>visite des locaux</w:t>
      </w:r>
      <w:r w:rsidR="008D352E" w:rsidRPr="00D46D61">
        <w:rPr>
          <w:rFonts w:asciiTheme="minorHAnsi" w:hAnsiTheme="minorHAnsi" w:cstheme="minorHAnsi"/>
          <w:sz w:val="22"/>
          <w:szCs w:val="22"/>
        </w:rPr>
        <w:t xml:space="preserve"> </w:t>
      </w:r>
      <w:r w:rsidR="008D352E" w:rsidRPr="00D46D61">
        <w:rPr>
          <w:rFonts w:asciiTheme="minorHAnsi" w:hAnsiTheme="minorHAnsi" w:cstheme="minorHAnsi"/>
          <w:b w:val="0"/>
          <w:sz w:val="22"/>
          <w:szCs w:val="22"/>
        </w:rPr>
        <w:t>mis à disposition</w:t>
      </w:r>
      <w:r w:rsidRPr="00D46D6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B4D5F" w:rsidRPr="00D46D61">
        <w:rPr>
          <w:rFonts w:asciiTheme="minorHAnsi" w:hAnsiTheme="minorHAnsi" w:cstheme="minorHAnsi"/>
          <w:b w:val="0"/>
          <w:sz w:val="22"/>
          <w:szCs w:val="22"/>
        </w:rPr>
        <w:t>pourra être</w:t>
      </w:r>
      <w:r w:rsidRPr="00D46D61">
        <w:rPr>
          <w:rFonts w:asciiTheme="minorHAnsi" w:hAnsiTheme="minorHAnsi" w:cstheme="minorHAnsi"/>
          <w:b w:val="0"/>
          <w:sz w:val="22"/>
          <w:szCs w:val="22"/>
        </w:rPr>
        <w:t xml:space="preserve"> organisée</w:t>
      </w:r>
      <w:r w:rsidR="00D46D61" w:rsidRPr="00D46D6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8073A">
        <w:rPr>
          <w:rFonts w:asciiTheme="minorHAnsi" w:hAnsiTheme="minorHAnsi" w:cstheme="minorHAnsi"/>
          <w:b w:val="0"/>
          <w:sz w:val="22"/>
          <w:szCs w:val="22"/>
        </w:rPr>
        <w:t xml:space="preserve">entre le </w:t>
      </w:r>
      <w:r w:rsidR="00173F56">
        <w:rPr>
          <w:rFonts w:asciiTheme="minorHAnsi" w:hAnsiTheme="minorHAnsi" w:cstheme="minorHAnsi"/>
          <w:sz w:val="22"/>
          <w:szCs w:val="22"/>
        </w:rPr>
        <w:t>7</w:t>
      </w:r>
      <w:r w:rsidR="0068073A" w:rsidRPr="0068073A">
        <w:rPr>
          <w:rFonts w:asciiTheme="minorHAnsi" w:hAnsiTheme="minorHAnsi" w:cstheme="minorHAnsi"/>
          <w:sz w:val="22"/>
          <w:szCs w:val="22"/>
        </w:rPr>
        <w:t xml:space="preserve"> et le 15 novembre</w:t>
      </w:r>
      <w:r w:rsidR="00FD2562" w:rsidRPr="0068073A">
        <w:rPr>
          <w:rFonts w:asciiTheme="minorHAnsi" w:hAnsiTheme="minorHAnsi" w:cstheme="minorHAnsi"/>
          <w:sz w:val="22"/>
          <w:szCs w:val="22"/>
        </w:rPr>
        <w:t xml:space="preserve"> 2024</w:t>
      </w:r>
      <w:r w:rsidRPr="0068073A">
        <w:rPr>
          <w:rFonts w:asciiTheme="minorHAnsi" w:hAnsiTheme="minorHAnsi" w:cstheme="minorHAnsi"/>
          <w:sz w:val="22"/>
          <w:szCs w:val="22"/>
        </w:rPr>
        <w:t xml:space="preserve">. </w:t>
      </w:r>
      <w:r w:rsidRPr="00776850">
        <w:rPr>
          <w:rFonts w:asciiTheme="minorHAnsi" w:hAnsiTheme="minorHAnsi" w:cstheme="minorHAnsi"/>
          <w:b w:val="0"/>
          <w:sz w:val="22"/>
          <w:szCs w:val="22"/>
        </w:rPr>
        <w:t xml:space="preserve">Les candidats intéressés par cette visite </w:t>
      </w:r>
      <w:r w:rsidR="002B4D5F" w:rsidRPr="00776850">
        <w:rPr>
          <w:rFonts w:asciiTheme="minorHAnsi" w:hAnsiTheme="minorHAnsi" w:cstheme="minorHAnsi"/>
          <w:b w:val="0"/>
          <w:sz w:val="22"/>
          <w:szCs w:val="22"/>
        </w:rPr>
        <w:t>devront</w:t>
      </w:r>
      <w:r w:rsidRPr="00776850">
        <w:rPr>
          <w:rFonts w:asciiTheme="minorHAnsi" w:hAnsiTheme="minorHAnsi" w:cstheme="minorHAnsi"/>
          <w:b w:val="0"/>
          <w:sz w:val="22"/>
          <w:szCs w:val="22"/>
        </w:rPr>
        <w:t xml:space="preserve"> se </w:t>
      </w:r>
      <w:r w:rsidRPr="0068073A">
        <w:rPr>
          <w:rFonts w:asciiTheme="minorHAnsi" w:hAnsiTheme="minorHAnsi" w:cstheme="minorHAnsi"/>
          <w:b w:val="0"/>
          <w:sz w:val="22"/>
          <w:szCs w:val="22"/>
        </w:rPr>
        <w:t xml:space="preserve">manifester </w:t>
      </w:r>
      <w:r w:rsidR="003E0206" w:rsidRPr="0068073A">
        <w:rPr>
          <w:rFonts w:asciiTheme="minorHAnsi" w:hAnsiTheme="minorHAnsi" w:cstheme="minorHAnsi"/>
          <w:b w:val="0"/>
          <w:sz w:val="22"/>
          <w:szCs w:val="22"/>
        </w:rPr>
        <w:t xml:space="preserve">jusqu’au </w:t>
      </w:r>
      <w:r w:rsidR="00173F56">
        <w:rPr>
          <w:rFonts w:asciiTheme="minorHAnsi" w:hAnsiTheme="minorHAnsi" w:cstheme="minorHAnsi"/>
          <w:b w:val="0"/>
          <w:sz w:val="22"/>
          <w:szCs w:val="22"/>
        </w:rPr>
        <w:t>5 novembre</w:t>
      </w:r>
      <w:r w:rsidR="00FD2562" w:rsidRPr="0068073A">
        <w:rPr>
          <w:rFonts w:asciiTheme="minorHAnsi" w:hAnsiTheme="minorHAnsi" w:cstheme="minorHAnsi"/>
          <w:b w:val="0"/>
          <w:sz w:val="22"/>
          <w:szCs w:val="22"/>
        </w:rPr>
        <w:t xml:space="preserve"> 2024</w:t>
      </w:r>
      <w:r w:rsidR="004F4478" w:rsidRPr="0068073A">
        <w:rPr>
          <w:rFonts w:asciiTheme="minorHAnsi" w:hAnsiTheme="minorHAnsi" w:cstheme="minorHAnsi"/>
          <w:b w:val="0"/>
          <w:sz w:val="22"/>
          <w:szCs w:val="22"/>
        </w:rPr>
        <w:t xml:space="preserve"> à midi</w:t>
      </w:r>
      <w:r w:rsidR="002B4D5F" w:rsidRPr="0077685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76850">
        <w:rPr>
          <w:rFonts w:asciiTheme="minorHAnsi" w:hAnsiTheme="minorHAnsi" w:cstheme="minorHAnsi"/>
          <w:b w:val="0"/>
          <w:sz w:val="22"/>
          <w:szCs w:val="22"/>
        </w:rPr>
        <w:t>à</w:t>
      </w:r>
      <w:r w:rsidRPr="00D46D61">
        <w:rPr>
          <w:rFonts w:asciiTheme="minorHAnsi" w:hAnsiTheme="minorHAnsi" w:cstheme="minorHAnsi"/>
          <w:b w:val="0"/>
          <w:sz w:val="22"/>
          <w:szCs w:val="22"/>
        </w:rPr>
        <w:t xml:space="preserve"> l’adresse suivante :</w:t>
      </w:r>
      <w:r w:rsidRPr="006F560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hyperlink r:id="rId10" w:history="1">
        <w:r w:rsidRPr="0068073A">
          <w:t>enfance.partenaires@mairie-lyon.fr</w:t>
        </w:r>
      </w:hyperlink>
      <w:r w:rsidR="00D10B16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021E934C" w14:textId="77777777" w:rsidR="006F560A" w:rsidRPr="00B65853" w:rsidRDefault="006F560A" w:rsidP="00D10B16">
      <w:pPr>
        <w:pStyle w:val="Corpsdetexte"/>
        <w:spacing w:before="12"/>
        <w:rPr>
          <w:rFonts w:asciiTheme="minorHAnsi" w:hAnsiTheme="minorHAnsi" w:cstheme="minorHAnsi"/>
          <w:sz w:val="22"/>
          <w:szCs w:val="22"/>
        </w:rPr>
      </w:pPr>
    </w:p>
    <w:p w14:paraId="6FCE6325" w14:textId="55F7B61D" w:rsidR="00912584" w:rsidRPr="00B65853" w:rsidRDefault="004864D1" w:rsidP="00D10B16">
      <w:pPr>
        <w:pStyle w:val="Corpsdetexte"/>
        <w:spacing w:after="240"/>
        <w:ind w:right="132"/>
        <w:jc w:val="both"/>
        <w:rPr>
          <w:rFonts w:asciiTheme="minorHAnsi" w:hAnsiTheme="minorHAnsi" w:cstheme="minorHAnsi"/>
          <w:sz w:val="22"/>
          <w:szCs w:val="22"/>
        </w:rPr>
      </w:pPr>
      <w:r w:rsidRPr="00B65853">
        <w:rPr>
          <w:rFonts w:asciiTheme="minorHAnsi" w:hAnsiTheme="minorHAnsi" w:cstheme="minorHAnsi"/>
          <w:sz w:val="22"/>
          <w:szCs w:val="22"/>
        </w:rPr>
        <w:t>Le</w:t>
      </w:r>
      <w:r w:rsidRPr="00B6585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dossier</w:t>
      </w:r>
      <w:r w:rsidRPr="00B6585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de</w:t>
      </w:r>
      <w:r w:rsidRPr="00B6585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candidature</w:t>
      </w:r>
      <w:r w:rsidRPr="00B6585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ainsi</w:t>
      </w:r>
      <w:r w:rsidRPr="00B6585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que</w:t>
      </w:r>
      <w:r w:rsidRPr="00B6585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10B16">
        <w:rPr>
          <w:rFonts w:asciiTheme="minorHAnsi" w:hAnsiTheme="minorHAnsi" w:cstheme="minorHAnsi"/>
          <w:sz w:val="22"/>
          <w:szCs w:val="22"/>
        </w:rPr>
        <w:t>d’éventuels</w:t>
      </w:r>
      <w:r w:rsidRPr="00B6585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documents</w:t>
      </w:r>
      <w:r w:rsidRPr="00B6585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complémentaires</w:t>
      </w:r>
      <w:r w:rsidRPr="00B6585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sont</w:t>
      </w:r>
      <w:r w:rsidRPr="00B6585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à</w:t>
      </w:r>
      <w:r w:rsidRPr="00B6585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 xml:space="preserve">adresser jusqu’au </w:t>
      </w:r>
      <w:r w:rsidR="00173F56" w:rsidRPr="00173F56">
        <w:rPr>
          <w:rFonts w:asciiTheme="minorHAnsi" w:hAnsiTheme="minorHAnsi" w:cstheme="minorHAnsi"/>
          <w:sz w:val="22"/>
          <w:szCs w:val="22"/>
        </w:rPr>
        <w:t>vendredi 22 novembre</w:t>
      </w:r>
      <w:r w:rsidR="00FD2562" w:rsidRPr="00173F56">
        <w:rPr>
          <w:rFonts w:asciiTheme="minorHAnsi" w:hAnsiTheme="minorHAnsi" w:cstheme="minorHAnsi"/>
          <w:sz w:val="22"/>
          <w:szCs w:val="22"/>
        </w:rPr>
        <w:t xml:space="preserve"> 2024</w:t>
      </w:r>
      <w:r w:rsidR="00B72B91" w:rsidRPr="00173F56">
        <w:rPr>
          <w:rFonts w:asciiTheme="minorHAnsi" w:hAnsiTheme="minorHAnsi" w:cstheme="minorHAnsi"/>
          <w:sz w:val="22"/>
          <w:szCs w:val="22"/>
        </w:rPr>
        <w:t xml:space="preserve"> à </w:t>
      </w:r>
      <w:r w:rsidR="0058341B" w:rsidRPr="00173F56">
        <w:rPr>
          <w:rFonts w:asciiTheme="minorHAnsi" w:hAnsiTheme="minorHAnsi" w:cstheme="minorHAnsi"/>
          <w:sz w:val="22"/>
          <w:szCs w:val="22"/>
        </w:rPr>
        <w:t>midi</w:t>
      </w:r>
      <w:r w:rsidR="00D10B16" w:rsidRPr="00173F56">
        <w:rPr>
          <w:rFonts w:asciiTheme="minorHAnsi" w:hAnsiTheme="minorHAnsi" w:cstheme="minorHAnsi"/>
          <w:sz w:val="22"/>
          <w:szCs w:val="22"/>
        </w:rPr>
        <w:t xml:space="preserve"> </w:t>
      </w:r>
      <w:r w:rsidRPr="00B077B6">
        <w:rPr>
          <w:rFonts w:asciiTheme="minorHAnsi" w:hAnsiTheme="minorHAnsi" w:cstheme="minorHAnsi"/>
          <w:sz w:val="22"/>
          <w:szCs w:val="22"/>
        </w:rPr>
        <w:t>par</w:t>
      </w:r>
      <w:r w:rsidRPr="00B65853">
        <w:rPr>
          <w:rFonts w:asciiTheme="minorHAnsi" w:hAnsiTheme="minorHAnsi" w:cstheme="minorHAnsi"/>
          <w:sz w:val="22"/>
          <w:szCs w:val="22"/>
        </w:rPr>
        <w:t xml:space="preserve"> voie dématérialisée à la Ville de Lyon à l’adresse</w:t>
      </w:r>
      <w:r w:rsidRPr="00B6585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suivante :</w:t>
      </w:r>
      <w:r w:rsidRPr="00B6585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hyperlink r:id="rId11" w:history="1">
        <w:r w:rsidR="003D0DDE" w:rsidRPr="00B65853">
          <w:rPr>
            <w:rStyle w:val="Lienhypertexte"/>
            <w:rFonts w:asciiTheme="minorHAnsi" w:hAnsiTheme="minorHAnsi" w:cstheme="minorHAnsi"/>
            <w:spacing w:val="-1"/>
            <w:sz w:val="22"/>
            <w:szCs w:val="22"/>
          </w:rPr>
          <w:t>enfance.partenaires@mairie-lyon.fr</w:t>
        </w:r>
      </w:hyperlink>
      <w:r w:rsidR="003D0DDE" w:rsidRPr="00B6585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</w:p>
    <w:p w14:paraId="5BBE88B6" w14:textId="5CAB4553" w:rsidR="00912584" w:rsidRDefault="004864D1" w:rsidP="00D10B16">
      <w:pPr>
        <w:pStyle w:val="Corpsdetexte"/>
        <w:spacing w:before="51" w:after="240"/>
        <w:ind w:right="139"/>
        <w:jc w:val="both"/>
        <w:rPr>
          <w:rFonts w:asciiTheme="minorHAnsi" w:hAnsiTheme="minorHAnsi" w:cstheme="minorHAnsi"/>
          <w:sz w:val="22"/>
          <w:szCs w:val="22"/>
        </w:rPr>
      </w:pPr>
      <w:r w:rsidRPr="00B65853">
        <w:rPr>
          <w:rFonts w:asciiTheme="minorHAnsi" w:hAnsiTheme="minorHAnsi" w:cstheme="minorHAnsi"/>
          <w:sz w:val="22"/>
          <w:szCs w:val="22"/>
        </w:rPr>
        <w:t>La</w:t>
      </w:r>
      <w:r w:rsidR="005F722D">
        <w:rPr>
          <w:rFonts w:asciiTheme="minorHAnsi" w:hAnsiTheme="minorHAnsi" w:cstheme="minorHAnsi"/>
          <w:sz w:val="22"/>
          <w:szCs w:val="22"/>
        </w:rPr>
        <w:t xml:space="preserve"> Ville</w:t>
      </w:r>
      <w:r w:rsidRPr="00B65853">
        <w:rPr>
          <w:rFonts w:asciiTheme="minorHAnsi" w:hAnsiTheme="minorHAnsi" w:cstheme="minorHAnsi"/>
          <w:sz w:val="22"/>
          <w:szCs w:val="22"/>
        </w:rPr>
        <w:t xml:space="preserve"> de Lyon</w:t>
      </w:r>
      <w:r w:rsidR="005F722D">
        <w:rPr>
          <w:rFonts w:asciiTheme="minorHAnsi" w:hAnsiTheme="minorHAnsi" w:cstheme="minorHAnsi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 xml:space="preserve">met </w:t>
      </w:r>
      <w:r w:rsidR="005F722D">
        <w:rPr>
          <w:rFonts w:asciiTheme="minorHAnsi" w:hAnsiTheme="minorHAnsi" w:cstheme="minorHAnsi"/>
          <w:sz w:val="22"/>
          <w:szCs w:val="22"/>
        </w:rPr>
        <w:t xml:space="preserve">également à disposition </w:t>
      </w:r>
      <w:r w:rsidRPr="00B65853">
        <w:rPr>
          <w:rFonts w:asciiTheme="minorHAnsi" w:hAnsiTheme="minorHAnsi" w:cstheme="minorHAnsi"/>
          <w:sz w:val="22"/>
          <w:szCs w:val="22"/>
        </w:rPr>
        <w:t>un espace d’échange de fichiers volumineux. Vous</w:t>
      </w:r>
      <w:r w:rsidRPr="00B6585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accéderez</w:t>
      </w:r>
      <w:r w:rsidRPr="00B6585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à ce</w:t>
      </w:r>
      <w:r w:rsidRPr="00B6585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service</w:t>
      </w:r>
      <w:r w:rsidRPr="00B6585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en ligne</w:t>
      </w:r>
      <w:r w:rsidRPr="00B6585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14388">
        <w:rPr>
          <w:rFonts w:asciiTheme="minorHAnsi" w:hAnsiTheme="minorHAnsi" w:cstheme="minorHAnsi"/>
          <w:spacing w:val="1"/>
          <w:sz w:val="22"/>
          <w:szCs w:val="22"/>
        </w:rPr>
        <w:t xml:space="preserve">à l’adresse suivante : </w:t>
      </w:r>
      <w:hyperlink r:id="rId12" w:history="1">
        <w:r w:rsidR="00214388" w:rsidRPr="008C0CC4">
          <w:rPr>
            <w:rStyle w:val="Lienhypertexte"/>
            <w:rFonts w:asciiTheme="minorHAnsi" w:hAnsiTheme="minorHAnsi" w:cstheme="minorHAnsi"/>
            <w:sz w:val="22"/>
            <w:szCs w:val="22"/>
            <w:u w:color="0462C1"/>
          </w:rPr>
          <w:t>https://echange-fichier.mairie-lyon.fr/</w:t>
        </w:r>
      </w:hyperlink>
      <w:r w:rsidR="00214388" w:rsidRPr="008C0CC4">
        <w:rPr>
          <w:rStyle w:val="Lienhypertexte"/>
          <w:sz w:val="22"/>
          <w:szCs w:val="22"/>
          <w:u w:color="0462C1"/>
        </w:rPr>
        <w:t xml:space="preserve">. </w:t>
      </w:r>
      <w:r w:rsidRPr="00B65853">
        <w:rPr>
          <w:rFonts w:asciiTheme="minorHAnsi" w:hAnsiTheme="minorHAnsi" w:cstheme="minorHAnsi"/>
          <w:sz w:val="22"/>
          <w:szCs w:val="22"/>
        </w:rPr>
        <w:t>Pour</w:t>
      </w:r>
      <w:r w:rsidRPr="00B6585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plus</w:t>
      </w:r>
      <w:r w:rsidRPr="00B6585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d’information</w:t>
      </w:r>
      <w:r w:rsidR="004E2FB9" w:rsidRPr="00B65853">
        <w:rPr>
          <w:rFonts w:asciiTheme="minorHAnsi" w:hAnsiTheme="minorHAnsi" w:cstheme="minorHAnsi"/>
          <w:sz w:val="22"/>
          <w:szCs w:val="22"/>
        </w:rPr>
        <w:t>s</w:t>
      </w:r>
      <w:r w:rsidRPr="00B65853">
        <w:rPr>
          <w:rFonts w:asciiTheme="minorHAnsi" w:hAnsiTheme="minorHAnsi" w:cstheme="minorHAnsi"/>
          <w:sz w:val="22"/>
          <w:szCs w:val="22"/>
        </w:rPr>
        <w:t>,</w:t>
      </w:r>
      <w:r w:rsidRPr="00B6585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vous</w:t>
      </w:r>
      <w:r w:rsidRPr="00B6585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pouvez</w:t>
      </w:r>
      <w:r w:rsidRPr="00B6585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consulter</w:t>
      </w:r>
      <w:r w:rsidRPr="00B6585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le</w:t>
      </w:r>
      <w:r w:rsidRPr="00B6585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hyperlink r:id="rId13">
        <w:r w:rsidRPr="00214388">
          <w:rPr>
            <w:rFonts w:asciiTheme="minorHAnsi" w:hAnsiTheme="minorHAnsi" w:cstheme="minorHAnsi"/>
            <w:sz w:val="22"/>
            <w:szCs w:val="22"/>
          </w:rPr>
          <w:t>mode d’emploi</w:t>
        </w:r>
      </w:hyperlink>
      <w:r w:rsidR="00214388" w:rsidRPr="00214388">
        <w:rPr>
          <w:rFonts w:asciiTheme="minorHAnsi" w:hAnsiTheme="minorHAnsi" w:cstheme="minorHAnsi"/>
          <w:sz w:val="22"/>
          <w:szCs w:val="22"/>
        </w:rPr>
        <w:t xml:space="preserve"> disponible ici : </w:t>
      </w:r>
      <w:hyperlink r:id="rId14" w:history="1">
        <w:r w:rsidR="00D10B16" w:rsidRPr="000D2FDD">
          <w:rPr>
            <w:rStyle w:val="Lienhypertexte"/>
            <w:rFonts w:asciiTheme="minorHAnsi" w:hAnsiTheme="minorHAnsi" w:cstheme="minorHAnsi"/>
            <w:sz w:val="22"/>
            <w:szCs w:val="22"/>
            <w:u w:color="0462C1"/>
          </w:rPr>
          <w:t>https://echange-fichier.mairie-lyon.fr/help.php</w:t>
        </w:r>
      </w:hyperlink>
      <w:r w:rsidRPr="00B65853">
        <w:rPr>
          <w:rFonts w:asciiTheme="minorHAnsi" w:hAnsiTheme="minorHAnsi" w:cstheme="minorHAnsi"/>
          <w:sz w:val="22"/>
          <w:szCs w:val="22"/>
        </w:rPr>
        <w:t>.</w:t>
      </w:r>
    </w:p>
    <w:p w14:paraId="1B3F7292" w14:textId="14F3475F" w:rsidR="00912584" w:rsidRDefault="004864D1" w:rsidP="00D10B16">
      <w:pPr>
        <w:pStyle w:val="Titre1"/>
        <w:spacing w:before="52" w:after="24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65853">
        <w:rPr>
          <w:rFonts w:asciiTheme="minorHAnsi" w:hAnsiTheme="minorHAnsi" w:cstheme="minorHAnsi"/>
          <w:sz w:val="22"/>
          <w:szCs w:val="22"/>
        </w:rPr>
        <w:t>Tout</w:t>
      </w:r>
      <w:r w:rsidRPr="00B6585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dossier</w:t>
      </w:r>
      <w:r w:rsidRPr="00B6585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5F722D">
        <w:rPr>
          <w:rFonts w:asciiTheme="minorHAnsi" w:hAnsiTheme="minorHAnsi" w:cstheme="minorHAnsi"/>
          <w:spacing w:val="-4"/>
          <w:sz w:val="22"/>
          <w:szCs w:val="22"/>
        </w:rPr>
        <w:t xml:space="preserve">arrivé hors délai ou </w:t>
      </w:r>
      <w:r w:rsidRPr="00B65853">
        <w:rPr>
          <w:rFonts w:asciiTheme="minorHAnsi" w:hAnsiTheme="minorHAnsi" w:cstheme="minorHAnsi"/>
          <w:sz w:val="22"/>
          <w:szCs w:val="22"/>
        </w:rPr>
        <w:t>non</w:t>
      </w:r>
      <w:r w:rsidRPr="00B6585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conforme</w:t>
      </w:r>
      <w:r w:rsidRPr="00B6585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sera</w:t>
      </w:r>
      <w:r w:rsidRPr="00B6585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considéré</w:t>
      </w:r>
      <w:r w:rsidRPr="00B6585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65853">
        <w:rPr>
          <w:rFonts w:asciiTheme="minorHAnsi" w:hAnsiTheme="minorHAnsi" w:cstheme="minorHAnsi"/>
          <w:sz w:val="22"/>
          <w:szCs w:val="22"/>
        </w:rPr>
        <w:t>comme</w:t>
      </w:r>
      <w:r w:rsidRPr="00B6585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4F4478">
        <w:rPr>
          <w:rFonts w:asciiTheme="minorHAnsi" w:hAnsiTheme="minorHAnsi" w:cstheme="minorHAnsi"/>
          <w:sz w:val="22"/>
          <w:szCs w:val="22"/>
        </w:rPr>
        <w:t>ir</w:t>
      </w:r>
      <w:r w:rsidRPr="00B65853">
        <w:rPr>
          <w:rFonts w:asciiTheme="minorHAnsi" w:hAnsiTheme="minorHAnsi" w:cstheme="minorHAnsi"/>
          <w:sz w:val="22"/>
          <w:szCs w:val="22"/>
        </w:rPr>
        <w:t>recevable.</w:t>
      </w:r>
    </w:p>
    <w:p w14:paraId="05AF990D" w14:textId="4DC3E6F9" w:rsidR="005F722D" w:rsidRPr="00AB014B" w:rsidRDefault="005F722D" w:rsidP="00D10B16">
      <w:pPr>
        <w:spacing w:after="240"/>
        <w:jc w:val="both"/>
        <w:rPr>
          <w:rFonts w:asciiTheme="minorHAnsi" w:hAnsiTheme="minorHAnsi" w:cstheme="minorHAnsi"/>
        </w:rPr>
      </w:pPr>
      <w:r w:rsidRPr="00AB014B">
        <w:rPr>
          <w:rFonts w:asciiTheme="minorHAnsi" w:hAnsiTheme="minorHAnsi" w:cstheme="minorHAnsi"/>
        </w:rPr>
        <w:t xml:space="preserve">La Ville se réserve la possibilité, sur tous les aspects du projet, de négocier avec les candidats dont les dossiers </w:t>
      </w:r>
      <w:r w:rsidR="00775C06">
        <w:rPr>
          <w:rFonts w:asciiTheme="minorHAnsi" w:hAnsiTheme="minorHAnsi" w:cstheme="minorHAnsi"/>
        </w:rPr>
        <w:t>seront</w:t>
      </w:r>
      <w:r w:rsidRPr="00AB014B">
        <w:rPr>
          <w:rFonts w:asciiTheme="minorHAnsi" w:hAnsiTheme="minorHAnsi" w:cstheme="minorHAnsi"/>
        </w:rPr>
        <w:t xml:space="preserve"> recevables.</w:t>
      </w:r>
    </w:p>
    <w:p w14:paraId="5C804359" w14:textId="2BA94560" w:rsidR="005F722D" w:rsidRDefault="005F722D" w:rsidP="00D10B16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choix de l’attributaire sera effectué </w:t>
      </w:r>
      <w:r w:rsidR="00E47E1C">
        <w:rPr>
          <w:rFonts w:asciiTheme="minorHAnsi" w:hAnsiTheme="minorHAnsi" w:cstheme="minorHAnsi"/>
          <w:b/>
        </w:rPr>
        <w:t xml:space="preserve">après la séance du Conseil Municipal en date </w:t>
      </w:r>
      <w:r w:rsidR="00E47E1C" w:rsidRPr="00F902D5">
        <w:rPr>
          <w:rFonts w:asciiTheme="minorHAnsi" w:hAnsiTheme="minorHAnsi" w:cstheme="minorHAnsi"/>
          <w:b/>
        </w:rPr>
        <w:t xml:space="preserve">du </w:t>
      </w:r>
      <w:r w:rsidR="00C261D7" w:rsidRPr="00F902D5">
        <w:rPr>
          <w:rFonts w:asciiTheme="minorHAnsi" w:hAnsiTheme="minorHAnsi" w:cstheme="minorHAnsi"/>
          <w:b/>
        </w:rPr>
        <w:t>23 janvier 2025</w:t>
      </w:r>
      <w:r w:rsidR="00E47E1C" w:rsidRPr="00F902D5">
        <w:rPr>
          <w:rFonts w:asciiTheme="minorHAnsi" w:hAnsiTheme="minorHAnsi" w:cstheme="minorHAnsi"/>
          <w:b/>
        </w:rPr>
        <w:t>.</w:t>
      </w:r>
    </w:p>
    <w:p w14:paraId="558A0D19" w14:textId="23B89F29" w:rsidR="005F722D" w:rsidRDefault="005F722D" w:rsidP="00D10B16">
      <w:pPr>
        <w:spacing w:after="240"/>
        <w:jc w:val="both"/>
        <w:rPr>
          <w:rFonts w:asciiTheme="minorHAnsi" w:hAnsiTheme="minorHAnsi" w:cstheme="minorHAnsi"/>
          <w:color w:val="C00000"/>
        </w:rPr>
      </w:pPr>
      <w:r>
        <w:rPr>
          <w:rFonts w:asciiTheme="minorHAnsi" w:hAnsiTheme="minorHAnsi" w:cstheme="minorHAnsi"/>
        </w:rPr>
        <w:t>La Ville de Lyon se réserve le droit d’abandonner à tout moment la présente procédure, notamment en raison d</w:t>
      </w:r>
      <w:r w:rsidR="000816E3">
        <w:rPr>
          <w:rFonts w:asciiTheme="minorHAnsi" w:hAnsiTheme="minorHAnsi" w:cstheme="minorHAnsi"/>
        </w:rPr>
        <w:t>e l’</w:t>
      </w:r>
      <w:r w:rsidR="00401E6E">
        <w:rPr>
          <w:rFonts w:asciiTheme="minorHAnsi" w:hAnsiTheme="minorHAnsi" w:cstheme="minorHAnsi"/>
        </w:rPr>
        <w:t>insuffisance de</w:t>
      </w:r>
      <w:r w:rsidR="000816E3">
        <w:rPr>
          <w:rFonts w:asciiTheme="minorHAnsi" w:hAnsiTheme="minorHAnsi" w:cstheme="minorHAnsi"/>
        </w:rPr>
        <w:t>s</w:t>
      </w:r>
      <w:r w:rsidR="00401E6E">
        <w:rPr>
          <w:rFonts w:asciiTheme="minorHAnsi" w:hAnsiTheme="minorHAnsi" w:cstheme="minorHAnsi"/>
        </w:rPr>
        <w:t xml:space="preserve"> projet</w:t>
      </w:r>
      <w:r w:rsidR="000816E3">
        <w:rPr>
          <w:rFonts w:asciiTheme="minorHAnsi" w:hAnsiTheme="minorHAnsi" w:cstheme="minorHAnsi"/>
        </w:rPr>
        <w:t>s</w:t>
      </w:r>
      <w:r w:rsidR="00401E6E">
        <w:rPr>
          <w:rFonts w:asciiTheme="minorHAnsi" w:hAnsiTheme="minorHAnsi" w:cstheme="minorHAnsi"/>
        </w:rPr>
        <w:t xml:space="preserve"> </w:t>
      </w:r>
      <w:r w:rsidR="000816E3">
        <w:rPr>
          <w:rFonts w:asciiTheme="minorHAnsi" w:hAnsiTheme="minorHAnsi" w:cstheme="minorHAnsi"/>
        </w:rPr>
        <w:t xml:space="preserve">proposés ou si </w:t>
      </w:r>
      <w:r w:rsidRPr="000816E3">
        <w:rPr>
          <w:rFonts w:asciiTheme="minorHAnsi" w:hAnsiTheme="minorHAnsi" w:cstheme="minorHAnsi"/>
        </w:rPr>
        <w:t xml:space="preserve">la Ville décide </w:t>
      </w:r>
      <w:r w:rsidR="000816E3" w:rsidRPr="000816E3">
        <w:rPr>
          <w:rFonts w:asciiTheme="minorHAnsi" w:hAnsiTheme="minorHAnsi" w:cstheme="minorHAnsi"/>
        </w:rPr>
        <w:t>d’occuper</w:t>
      </w:r>
      <w:r w:rsidR="00C03B5B">
        <w:rPr>
          <w:rFonts w:asciiTheme="minorHAnsi" w:hAnsiTheme="minorHAnsi" w:cstheme="minorHAnsi"/>
        </w:rPr>
        <w:t xml:space="preserve"> elle-même</w:t>
      </w:r>
      <w:r w:rsidR="000816E3" w:rsidRPr="000816E3">
        <w:rPr>
          <w:rFonts w:asciiTheme="minorHAnsi" w:hAnsiTheme="minorHAnsi" w:cstheme="minorHAnsi"/>
        </w:rPr>
        <w:t xml:space="preserve"> les locaux concernés</w:t>
      </w:r>
      <w:r w:rsidRPr="000816E3">
        <w:rPr>
          <w:rFonts w:asciiTheme="minorHAnsi" w:hAnsiTheme="minorHAnsi" w:cstheme="minorHAnsi"/>
        </w:rPr>
        <w:t>.</w:t>
      </w:r>
      <w:r w:rsidR="00634E49">
        <w:rPr>
          <w:rFonts w:asciiTheme="minorHAnsi" w:hAnsiTheme="minorHAnsi" w:cstheme="minorHAnsi"/>
          <w:color w:val="C00000"/>
        </w:rPr>
        <w:t xml:space="preserve"> </w:t>
      </w:r>
    </w:p>
    <w:p w14:paraId="2C2553DF" w14:textId="77777777" w:rsidR="005F722D" w:rsidRDefault="005F722D" w:rsidP="00D10B16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cas d’abandon de la présente procédure, aucune indemnisation ne sera allouée aux candidats.</w:t>
      </w:r>
    </w:p>
    <w:p w14:paraId="76078B5A" w14:textId="62FD1248" w:rsidR="005F722D" w:rsidRDefault="005F722D" w:rsidP="005F722D">
      <w:pPr>
        <w:pStyle w:val="Corpsdetexte"/>
        <w:spacing w:before="5"/>
        <w:ind w:left="556" w:firstLine="164"/>
        <w:rPr>
          <w:b/>
        </w:rPr>
      </w:pPr>
      <w:r>
        <w:rPr>
          <w:noProof/>
          <w:lang w:eastAsia="fr-FR"/>
        </w:rPr>
        <w:drawing>
          <wp:anchor distT="0" distB="0" distL="0" distR="0" simplePos="0" relativeHeight="15743488" behindDoc="1" locked="0" layoutInCell="1" allowOverlap="1" wp14:anchorId="59AEBB78" wp14:editId="24CE0FDC">
            <wp:simplePos x="0" y="0"/>
            <wp:positionH relativeFrom="page">
              <wp:posOffset>895350</wp:posOffset>
            </wp:positionH>
            <wp:positionV relativeFrom="paragraph">
              <wp:posOffset>116840</wp:posOffset>
            </wp:positionV>
            <wp:extent cx="378460" cy="454660"/>
            <wp:effectExtent l="0" t="0" r="2540" b="2540"/>
            <wp:wrapSquare wrapText="bothSides"/>
            <wp:docPr id="43" name="image26.png" descr="C:\Users\accadi02\AppData\Local\Microsoft\Windows\INetCache\Content.Word\poin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460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1294B7" w14:textId="2529A0A6" w:rsidR="005F722D" w:rsidRDefault="005F722D" w:rsidP="005F722D">
      <w:pPr>
        <w:pStyle w:val="Corpsdetexte"/>
        <w:spacing w:before="5"/>
        <w:ind w:left="556" w:firstLine="164"/>
        <w:rPr>
          <w:b/>
          <w:color w:val="40B6A2"/>
          <w:sz w:val="32"/>
          <w:szCs w:val="32"/>
        </w:rPr>
      </w:pPr>
      <w:r w:rsidRPr="00292C36">
        <w:rPr>
          <w:b/>
          <w:color w:val="40B6A2"/>
          <w:sz w:val="32"/>
          <w:szCs w:val="32"/>
        </w:rPr>
        <w:t>5</w:t>
      </w:r>
      <w:r w:rsidRPr="00EA32AF">
        <w:rPr>
          <w:b/>
          <w:color w:val="40B6A2"/>
          <w:sz w:val="32"/>
          <w:szCs w:val="32"/>
        </w:rPr>
        <w:t xml:space="preserve">. </w:t>
      </w:r>
      <w:r>
        <w:rPr>
          <w:b/>
          <w:color w:val="40B6A2"/>
          <w:sz w:val="32"/>
          <w:szCs w:val="32"/>
        </w:rPr>
        <w:t>Annexes</w:t>
      </w:r>
    </w:p>
    <w:p w14:paraId="2A5786B7" w14:textId="30F145E1" w:rsidR="00E75757" w:rsidRDefault="00E75757">
      <w:pPr>
        <w:ind w:left="479"/>
        <w:rPr>
          <w:b/>
          <w:sz w:val="24"/>
        </w:rPr>
      </w:pPr>
    </w:p>
    <w:p w14:paraId="4000A916" w14:textId="397BAFCA" w:rsidR="00A1115B" w:rsidRDefault="005F722D" w:rsidP="00B368DA">
      <w:pPr>
        <w:pStyle w:val="Corpsdetexte"/>
        <w:spacing w:before="52"/>
        <w:rPr>
          <w:sz w:val="22"/>
          <w:szCs w:val="22"/>
        </w:rPr>
      </w:pPr>
      <w:r>
        <w:rPr>
          <w:sz w:val="22"/>
          <w:szCs w:val="22"/>
        </w:rPr>
        <w:t>D</w:t>
      </w:r>
      <w:r w:rsidR="004864D1" w:rsidRPr="00B65853">
        <w:rPr>
          <w:sz w:val="22"/>
          <w:szCs w:val="22"/>
        </w:rPr>
        <w:t>ossier</w:t>
      </w:r>
      <w:r w:rsidR="004864D1" w:rsidRPr="00B65853">
        <w:rPr>
          <w:spacing w:val="-6"/>
          <w:sz w:val="22"/>
          <w:szCs w:val="22"/>
        </w:rPr>
        <w:t xml:space="preserve"> </w:t>
      </w:r>
      <w:r w:rsidR="004864D1" w:rsidRPr="00B65853">
        <w:rPr>
          <w:sz w:val="22"/>
          <w:szCs w:val="22"/>
        </w:rPr>
        <w:t>de</w:t>
      </w:r>
      <w:r w:rsidR="004864D1" w:rsidRPr="00B65853">
        <w:rPr>
          <w:spacing w:val="-2"/>
          <w:sz w:val="22"/>
          <w:szCs w:val="22"/>
        </w:rPr>
        <w:t xml:space="preserve"> </w:t>
      </w:r>
      <w:r w:rsidR="004864D1" w:rsidRPr="00B65853">
        <w:rPr>
          <w:sz w:val="22"/>
          <w:szCs w:val="22"/>
        </w:rPr>
        <w:t>candidature</w:t>
      </w:r>
      <w:r w:rsidR="00D10B16">
        <w:rPr>
          <w:sz w:val="22"/>
          <w:szCs w:val="22"/>
        </w:rPr>
        <w:t xml:space="preserve"> et </w:t>
      </w:r>
      <w:r w:rsidR="004F4478">
        <w:rPr>
          <w:sz w:val="22"/>
          <w:szCs w:val="22"/>
        </w:rPr>
        <w:t>b</w:t>
      </w:r>
      <w:r w:rsidR="00DB03B6" w:rsidRPr="00B65853">
        <w:rPr>
          <w:sz w:val="22"/>
          <w:szCs w:val="22"/>
        </w:rPr>
        <w:t>udgets prévisionnels pluriannuels</w:t>
      </w:r>
    </w:p>
    <w:p w14:paraId="4D28E4D4" w14:textId="013A1E54" w:rsidR="00D10B16" w:rsidRPr="00B65853" w:rsidRDefault="00C03B5B" w:rsidP="00B368DA">
      <w:pPr>
        <w:pStyle w:val="Corpsdetexte"/>
        <w:spacing w:before="52"/>
        <w:rPr>
          <w:sz w:val="22"/>
          <w:szCs w:val="22"/>
        </w:rPr>
      </w:pPr>
      <w:r>
        <w:rPr>
          <w:sz w:val="22"/>
          <w:szCs w:val="22"/>
        </w:rPr>
        <w:t>Plan</w:t>
      </w:r>
      <w:r w:rsidR="00770344">
        <w:rPr>
          <w:sz w:val="22"/>
          <w:szCs w:val="22"/>
        </w:rPr>
        <w:t xml:space="preserve"> des locaux</w:t>
      </w:r>
    </w:p>
    <w:p w14:paraId="74637EC4" w14:textId="77777777" w:rsidR="004E2FB9" w:rsidRDefault="004E2FB9">
      <w:pPr>
        <w:pStyle w:val="Corpsdetexte"/>
        <w:spacing w:before="52"/>
        <w:ind w:left="196"/>
      </w:pPr>
    </w:p>
    <w:p w14:paraId="743E4FAF" w14:textId="77777777" w:rsidR="008C0CC4" w:rsidRDefault="008C0CC4">
      <w:pPr>
        <w:pStyle w:val="Corpsdetexte"/>
        <w:spacing w:before="52"/>
        <w:ind w:left="196"/>
      </w:pPr>
    </w:p>
    <w:p w14:paraId="7E6D7F13" w14:textId="77777777" w:rsidR="008C0CC4" w:rsidRDefault="008C0CC4" w:rsidP="00C261D7">
      <w:pPr>
        <w:pStyle w:val="Corpsdetexte"/>
        <w:spacing w:before="52"/>
      </w:pPr>
    </w:p>
    <w:p w14:paraId="742D2FE6" w14:textId="77777777" w:rsidR="00C261D7" w:rsidRDefault="00C261D7" w:rsidP="00C261D7">
      <w:pPr>
        <w:pStyle w:val="Corpsdetexte"/>
        <w:spacing w:before="52"/>
      </w:pPr>
    </w:p>
    <w:p w14:paraId="49B0FA3B" w14:textId="77777777" w:rsidR="008C0CC4" w:rsidRDefault="008C0CC4">
      <w:pPr>
        <w:pStyle w:val="Corpsdetexte"/>
        <w:spacing w:before="52"/>
        <w:ind w:left="196"/>
      </w:pPr>
    </w:p>
    <w:p w14:paraId="280313E0" w14:textId="07C73EB8" w:rsidR="00912584" w:rsidRDefault="004864D1" w:rsidP="00A23707">
      <w:pPr>
        <w:spacing w:before="59" w:line="243" w:lineRule="exact"/>
        <w:ind w:left="1276" w:right="854"/>
        <w:jc w:val="center"/>
        <w:rPr>
          <w:sz w:val="14"/>
        </w:rPr>
      </w:pPr>
      <w:r>
        <w:rPr>
          <w:b/>
          <w:sz w:val="20"/>
        </w:rPr>
        <w:t>Contact</w:t>
      </w:r>
      <w:r w:rsidR="004E2FB9">
        <w:rPr>
          <w:b/>
          <w:sz w:val="20"/>
        </w:rPr>
        <w:t xml:space="preserve"> : </w:t>
      </w:r>
      <w:r w:rsidR="004F4478">
        <w:rPr>
          <w:sz w:val="20"/>
        </w:rPr>
        <w:t xml:space="preserve">Direction de la Petite </w:t>
      </w:r>
      <w:r w:rsidR="00E75757">
        <w:rPr>
          <w:sz w:val="20"/>
        </w:rPr>
        <w:t>Enfance</w:t>
      </w:r>
      <w:r w:rsidR="00A23707">
        <w:rPr>
          <w:sz w:val="20"/>
        </w:rPr>
        <w:t xml:space="preserve"> - </w:t>
      </w:r>
      <w:r w:rsidR="00A23707">
        <w:rPr>
          <w:color w:val="0462C1"/>
          <w:sz w:val="20"/>
          <w:u w:val="single" w:color="0462C1"/>
        </w:rPr>
        <w:t>enfa</w:t>
      </w:r>
      <w:r w:rsidR="00E75757">
        <w:rPr>
          <w:color w:val="0462C1"/>
          <w:sz w:val="20"/>
          <w:u w:val="single" w:color="0462C1"/>
        </w:rPr>
        <w:t>nce.partenaires@mairie-</w:t>
      </w:r>
      <w:r w:rsidR="004E2FB9">
        <w:rPr>
          <w:color w:val="0462C1"/>
          <w:sz w:val="20"/>
          <w:u w:val="single" w:color="0462C1"/>
        </w:rPr>
        <w:t>l</w:t>
      </w:r>
      <w:r w:rsidR="00E75757">
        <w:rPr>
          <w:color w:val="0462C1"/>
          <w:sz w:val="20"/>
          <w:u w:val="single" w:color="0462C1"/>
        </w:rPr>
        <w:t>yon.fr</w:t>
      </w:r>
    </w:p>
    <w:sectPr w:rsidR="00912584" w:rsidSect="003A4B94">
      <w:footerReference w:type="default" r:id="rId16"/>
      <w:pgSz w:w="11910" w:h="16840"/>
      <w:pgMar w:top="1134" w:right="1276" w:bottom="992" w:left="1276" w:header="0" w:footer="5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94F22" w14:textId="77777777" w:rsidR="00E15FD5" w:rsidRDefault="00E15FD5">
      <w:r>
        <w:separator/>
      </w:r>
    </w:p>
  </w:endnote>
  <w:endnote w:type="continuationSeparator" w:id="0">
    <w:p w14:paraId="12D72B08" w14:textId="77777777" w:rsidR="00E15FD5" w:rsidRDefault="00E1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01D2B" w14:textId="77777777" w:rsidR="003A4B94" w:rsidRDefault="003A4B94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6D45C4">
      <w:rPr>
        <w:noProof/>
        <w:color w:val="17365D" w:themeColor="text2" w:themeShade="BF"/>
        <w:sz w:val="24"/>
        <w:szCs w:val="24"/>
      </w:rPr>
      <w:t>4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6D45C4">
      <w:rPr>
        <w:noProof/>
        <w:color w:val="17365D" w:themeColor="text2" w:themeShade="BF"/>
        <w:sz w:val="24"/>
        <w:szCs w:val="24"/>
      </w:rPr>
      <w:t>4</w:t>
    </w:r>
    <w:r>
      <w:rPr>
        <w:color w:val="17365D" w:themeColor="text2" w:themeShade="BF"/>
        <w:sz w:val="24"/>
        <w:szCs w:val="24"/>
      </w:rPr>
      <w:fldChar w:fldCharType="end"/>
    </w:r>
  </w:p>
  <w:p w14:paraId="7E8436A8" w14:textId="77777777" w:rsidR="00912584" w:rsidRDefault="00912584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212C9" w14:textId="77777777" w:rsidR="00E15FD5" w:rsidRDefault="00E15FD5">
      <w:r>
        <w:separator/>
      </w:r>
    </w:p>
  </w:footnote>
  <w:footnote w:type="continuationSeparator" w:id="0">
    <w:p w14:paraId="595894AA" w14:textId="77777777" w:rsidR="00E15FD5" w:rsidRDefault="00E1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53206"/>
    <w:multiLevelType w:val="hybridMultilevel"/>
    <w:tmpl w:val="69D68F5C"/>
    <w:lvl w:ilvl="0" w:tplc="0DC45C04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C9409B"/>
    <w:multiLevelType w:val="hybridMultilevel"/>
    <w:tmpl w:val="5F84CCA0"/>
    <w:lvl w:ilvl="0" w:tplc="3A52A8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C0186"/>
    <w:multiLevelType w:val="hybridMultilevel"/>
    <w:tmpl w:val="5BBEFEFA"/>
    <w:lvl w:ilvl="0" w:tplc="3A52A8B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964DA2"/>
    <w:multiLevelType w:val="hybridMultilevel"/>
    <w:tmpl w:val="D424E5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31586"/>
    <w:multiLevelType w:val="hybridMultilevel"/>
    <w:tmpl w:val="E4CAA9F8"/>
    <w:lvl w:ilvl="0" w:tplc="EF6829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56B0B"/>
    <w:multiLevelType w:val="hybridMultilevel"/>
    <w:tmpl w:val="AA3C5084"/>
    <w:lvl w:ilvl="0" w:tplc="3A52A8B4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6FE4E8B0">
      <w:numFmt w:val="bullet"/>
      <w:lvlText w:val="•"/>
      <w:lvlJc w:val="left"/>
      <w:pPr>
        <w:ind w:left="1779" w:hanging="360"/>
      </w:pPr>
      <w:rPr>
        <w:rFonts w:hint="default"/>
        <w:lang w:val="fr-FR" w:eastAsia="en-US" w:bidi="ar-SA"/>
      </w:rPr>
    </w:lvl>
    <w:lvl w:ilvl="2" w:tplc="44E693B8">
      <w:numFmt w:val="bullet"/>
      <w:lvlText w:val="•"/>
      <w:lvlJc w:val="left"/>
      <w:pPr>
        <w:ind w:left="2628" w:hanging="360"/>
      </w:pPr>
      <w:rPr>
        <w:rFonts w:hint="default"/>
        <w:lang w:val="fr-FR" w:eastAsia="en-US" w:bidi="ar-SA"/>
      </w:rPr>
    </w:lvl>
    <w:lvl w:ilvl="3" w:tplc="626AEFF0">
      <w:numFmt w:val="bullet"/>
      <w:lvlText w:val="•"/>
      <w:lvlJc w:val="left"/>
      <w:pPr>
        <w:ind w:left="3476" w:hanging="360"/>
      </w:pPr>
      <w:rPr>
        <w:rFonts w:hint="default"/>
        <w:lang w:val="fr-FR" w:eastAsia="en-US" w:bidi="ar-SA"/>
      </w:rPr>
    </w:lvl>
    <w:lvl w:ilvl="4" w:tplc="6DDE7A20">
      <w:numFmt w:val="bullet"/>
      <w:lvlText w:val="•"/>
      <w:lvlJc w:val="left"/>
      <w:pPr>
        <w:ind w:left="4325" w:hanging="360"/>
      </w:pPr>
      <w:rPr>
        <w:rFonts w:hint="default"/>
        <w:lang w:val="fr-FR" w:eastAsia="en-US" w:bidi="ar-SA"/>
      </w:rPr>
    </w:lvl>
    <w:lvl w:ilvl="5" w:tplc="BD2CB450">
      <w:numFmt w:val="bullet"/>
      <w:lvlText w:val="•"/>
      <w:lvlJc w:val="left"/>
      <w:pPr>
        <w:ind w:left="5174" w:hanging="360"/>
      </w:pPr>
      <w:rPr>
        <w:rFonts w:hint="default"/>
        <w:lang w:val="fr-FR" w:eastAsia="en-US" w:bidi="ar-SA"/>
      </w:rPr>
    </w:lvl>
    <w:lvl w:ilvl="6" w:tplc="EBACE876">
      <w:numFmt w:val="bullet"/>
      <w:lvlText w:val="•"/>
      <w:lvlJc w:val="left"/>
      <w:pPr>
        <w:ind w:left="6022" w:hanging="360"/>
      </w:pPr>
      <w:rPr>
        <w:rFonts w:hint="default"/>
        <w:lang w:val="fr-FR" w:eastAsia="en-US" w:bidi="ar-SA"/>
      </w:rPr>
    </w:lvl>
    <w:lvl w:ilvl="7" w:tplc="B17C63AE">
      <w:numFmt w:val="bullet"/>
      <w:lvlText w:val="•"/>
      <w:lvlJc w:val="left"/>
      <w:pPr>
        <w:ind w:left="6871" w:hanging="360"/>
      </w:pPr>
      <w:rPr>
        <w:rFonts w:hint="default"/>
        <w:lang w:val="fr-FR" w:eastAsia="en-US" w:bidi="ar-SA"/>
      </w:rPr>
    </w:lvl>
    <w:lvl w:ilvl="8" w:tplc="6CEADE26">
      <w:numFmt w:val="bullet"/>
      <w:lvlText w:val="•"/>
      <w:lvlJc w:val="left"/>
      <w:pPr>
        <w:ind w:left="7720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5AF955E9"/>
    <w:multiLevelType w:val="hybridMultilevel"/>
    <w:tmpl w:val="40DED708"/>
    <w:lvl w:ilvl="0" w:tplc="03BA4A56">
      <w:numFmt w:val="bullet"/>
      <w:lvlText w:val="•"/>
      <w:lvlJc w:val="left"/>
      <w:pPr>
        <w:ind w:left="916" w:hanging="360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1" w:tplc="34D05638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27C03F62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EDB61DC6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7E4CA364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CC126256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1A020D1C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5BBEE6B6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5EAC4C30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5F964B55"/>
    <w:multiLevelType w:val="hybridMultilevel"/>
    <w:tmpl w:val="E0DAC63A"/>
    <w:lvl w:ilvl="0" w:tplc="3A52A8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73407"/>
    <w:multiLevelType w:val="hybridMultilevel"/>
    <w:tmpl w:val="5C22FCC0"/>
    <w:lvl w:ilvl="0" w:tplc="E4E24FAC">
      <w:numFmt w:val="bullet"/>
      <w:lvlText w:val=""/>
      <w:lvlJc w:val="left"/>
      <w:pPr>
        <w:ind w:left="91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F3580D7E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01B2720A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7EA4CED0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8BC44A38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9DD8FED2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87B00958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BC62A1B2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A5CAEAA8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6CA41680"/>
    <w:multiLevelType w:val="hybridMultilevel"/>
    <w:tmpl w:val="440CE5C2"/>
    <w:lvl w:ilvl="0" w:tplc="FDE8702E">
      <w:start w:val="1"/>
      <w:numFmt w:val="decimal"/>
      <w:lvlText w:val="%1."/>
      <w:lvlJc w:val="left"/>
      <w:pPr>
        <w:ind w:left="916" w:hanging="360"/>
      </w:pPr>
      <w:rPr>
        <w:rFonts w:ascii="Calibri" w:eastAsia="Calibri" w:hAnsi="Calibri" w:cs="Calibri" w:hint="default"/>
        <w:b w:val="0"/>
        <w:i w:val="0"/>
        <w:iCs/>
        <w:w w:val="100"/>
        <w:sz w:val="22"/>
        <w:szCs w:val="22"/>
        <w:lang w:val="fr-FR" w:eastAsia="en-US" w:bidi="ar-SA"/>
      </w:rPr>
    </w:lvl>
    <w:lvl w:ilvl="1" w:tplc="90220E0C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6926544C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5B402F74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E130A9CC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7958AF54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A420D5F2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5AC4687C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D784A10C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75407883"/>
    <w:multiLevelType w:val="hybridMultilevel"/>
    <w:tmpl w:val="F29CE2DA"/>
    <w:lvl w:ilvl="0" w:tplc="3A52A8B4">
      <w:numFmt w:val="bullet"/>
      <w:lvlText w:val="-"/>
      <w:lvlJc w:val="left"/>
      <w:pPr>
        <w:ind w:left="1276" w:hanging="360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84"/>
    <w:rsid w:val="00010D6B"/>
    <w:rsid w:val="00032154"/>
    <w:rsid w:val="00052CE0"/>
    <w:rsid w:val="000816E3"/>
    <w:rsid w:val="00081C0E"/>
    <w:rsid w:val="000914AD"/>
    <w:rsid w:val="000F3DC1"/>
    <w:rsid w:val="00110683"/>
    <w:rsid w:val="00114878"/>
    <w:rsid w:val="00123E63"/>
    <w:rsid w:val="00146764"/>
    <w:rsid w:val="00170489"/>
    <w:rsid w:val="00171744"/>
    <w:rsid w:val="00173F56"/>
    <w:rsid w:val="00185B2A"/>
    <w:rsid w:val="00197309"/>
    <w:rsid w:val="00214388"/>
    <w:rsid w:val="00216312"/>
    <w:rsid w:val="00230EFD"/>
    <w:rsid w:val="00230FF5"/>
    <w:rsid w:val="0023221C"/>
    <w:rsid w:val="00245E3C"/>
    <w:rsid w:val="00291EE2"/>
    <w:rsid w:val="002B4D5F"/>
    <w:rsid w:val="002C2DFB"/>
    <w:rsid w:val="002D65F5"/>
    <w:rsid w:val="00342DD9"/>
    <w:rsid w:val="00386482"/>
    <w:rsid w:val="00387742"/>
    <w:rsid w:val="003A4B94"/>
    <w:rsid w:val="003D0DDE"/>
    <w:rsid w:val="003D16A2"/>
    <w:rsid w:val="003E0206"/>
    <w:rsid w:val="00401E6E"/>
    <w:rsid w:val="004138D8"/>
    <w:rsid w:val="00421C7C"/>
    <w:rsid w:val="00483548"/>
    <w:rsid w:val="004864D1"/>
    <w:rsid w:val="004C4504"/>
    <w:rsid w:val="004E2FB9"/>
    <w:rsid w:val="004F1FF6"/>
    <w:rsid w:val="004F4478"/>
    <w:rsid w:val="00522CBF"/>
    <w:rsid w:val="005377C4"/>
    <w:rsid w:val="00561385"/>
    <w:rsid w:val="0058341B"/>
    <w:rsid w:val="005A665F"/>
    <w:rsid w:val="005B065F"/>
    <w:rsid w:val="005C53E4"/>
    <w:rsid w:val="005F0EBE"/>
    <w:rsid w:val="005F722D"/>
    <w:rsid w:val="00632F90"/>
    <w:rsid w:val="00634E49"/>
    <w:rsid w:val="00650355"/>
    <w:rsid w:val="0068073A"/>
    <w:rsid w:val="00682030"/>
    <w:rsid w:val="006C31BC"/>
    <w:rsid w:val="006C4868"/>
    <w:rsid w:val="006D45C4"/>
    <w:rsid w:val="006F46E6"/>
    <w:rsid w:val="006F560A"/>
    <w:rsid w:val="007225FC"/>
    <w:rsid w:val="00724F76"/>
    <w:rsid w:val="00747874"/>
    <w:rsid w:val="00753FAB"/>
    <w:rsid w:val="00754AEB"/>
    <w:rsid w:val="007621C0"/>
    <w:rsid w:val="00762FDE"/>
    <w:rsid w:val="00770344"/>
    <w:rsid w:val="00775C06"/>
    <w:rsid w:val="00776850"/>
    <w:rsid w:val="007B017E"/>
    <w:rsid w:val="007B22A7"/>
    <w:rsid w:val="007D3307"/>
    <w:rsid w:val="007E1222"/>
    <w:rsid w:val="008448FE"/>
    <w:rsid w:val="008C0CC4"/>
    <w:rsid w:val="008D319E"/>
    <w:rsid w:val="008D352E"/>
    <w:rsid w:val="008D5CB7"/>
    <w:rsid w:val="00912584"/>
    <w:rsid w:val="00964A22"/>
    <w:rsid w:val="00977443"/>
    <w:rsid w:val="009C1836"/>
    <w:rsid w:val="009D6736"/>
    <w:rsid w:val="00A0216A"/>
    <w:rsid w:val="00A1115B"/>
    <w:rsid w:val="00A23239"/>
    <w:rsid w:val="00A23707"/>
    <w:rsid w:val="00A41762"/>
    <w:rsid w:val="00A622FB"/>
    <w:rsid w:val="00A62FA6"/>
    <w:rsid w:val="00A96C5B"/>
    <w:rsid w:val="00AC4832"/>
    <w:rsid w:val="00AD24B2"/>
    <w:rsid w:val="00AE0FA2"/>
    <w:rsid w:val="00AF42B4"/>
    <w:rsid w:val="00B0389B"/>
    <w:rsid w:val="00B077B6"/>
    <w:rsid w:val="00B10247"/>
    <w:rsid w:val="00B2466A"/>
    <w:rsid w:val="00B25F4A"/>
    <w:rsid w:val="00B368DA"/>
    <w:rsid w:val="00B46C5B"/>
    <w:rsid w:val="00B47F25"/>
    <w:rsid w:val="00B65853"/>
    <w:rsid w:val="00B72B91"/>
    <w:rsid w:val="00BC10CE"/>
    <w:rsid w:val="00BE2FE9"/>
    <w:rsid w:val="00C03B5B"/>
    <w:rsid w:val="00C21C12"/>
    <w:rsid w:val="00C261D7"/>
    <w:rsid w:val="00C46DFA"/>
    <w:rsid w:val="00C6247C"/>
    <w:rsid w:val="00C70BBE"/>
    <w:rsid w:val="00C95C14"/>
    <w:rsid w:val="00CB71BE"/>
    <w:rsid w:val="00CD49BC"/>
    <w:rsid w:val="00D10B16"/>
    <w:rsid w:val="00D23174"/>
    <w:rsid w:val="00D4017F"/>
    <w:rsid w:val="00D46D61"/>
    <w:rsid w:val="00D728FF"/>
    <w:rsid w:val="00D730C0"/>
    <w:rsid w:val="00D75906"/>
    <w:rsid w:val="00D87BC6"/>
    <w:rsid w:val="00DB03B6"/>
    <w:rsid w:val="00DC37F5"/>
    <w:rsid w:val="00DE4731"/>
    <w:rsid w:val="00DE6791"/>
    <w:rsid w:val="00E07013"/>
    <w:rsid w:val="00E12C20"/>
    <w:rsid w:val="00E14447"/>
    <w:rsid w:val="00E15FD5"/>
    <w:rsid w:val="00E260D7"/>
    <w:rsid w:val="00E47E1C"/>
    <w:rsid w:val="00E526D6"/>
    <w:rsid w:val="00E56685"/>
    <w:rsid w:val="00E61526"/>
    <w:rsid w:val="00E75757"/>
    <w:rsid w:val="00EB06A8"/>
    <w:rsid w:val="00EC0ABA"/>
    <w:rsid w:val="00F902D5"/>
    <w:rsid w:val="00FA3AE1"/>
    <w:rsid w:val="00FC2620"/>
    <w:rsid w:val="00FD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B01E71A"/>
  <w15:docId w15:val="{981ED94E-CEF3-49DF-90D9-3C969767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link w:val="Titre1Car"/>
    <w:uiPriority w:val="1"/>
    <w:qFormat/>
    <w:pPr>
      <w:ind w:left="196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91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BC10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C10CE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C10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10CE"/>
    <w:rPr>
      <w:rFonts w:ascii="Calibri" w:eastAsia="Calibri" w:hAnsi="Calibri" w:cs="Calibri"/>
      <w:lang w:val="fr-FR"/>
    </w:rPr>
  </w:style>
  <w:style w:type="character" w:styleId="Lienhypertexte">
    <w:name w:val="Hyperlink"/>
    <w:basedOn w:val="Policepardfaut"/>
    <w:uiPriority w:val="99"/>
    <w:unhideWhenUsed/>
    <w:rsid w:val="003D0DD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024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0247"/>
    <w:rPr>
      <w:rFonts w:ascii="Segoe UI" w:eastAsia="Calibri" w:hAnsi="Segoe UI" w:cs="Segoe UI"/>
      <w:sz w:val="18"/>
      <w:szCs w:val="18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F46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46E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F46E6"/>
    <w:rPr>
      <w:rFonts w:ascii="Calibri" w:eastAsia="Calibri" w:hAnsi="Calibri" w:cs="Calibri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46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46E6"/>
    <w:rPr>
      <w:rFonts w:ascii="Calibri" w:eastAsia="Calibri" w:hAnsi="Calibri" w:cs="Calibri"/>
      <w:b/>
      <w:bCs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1"/>
    <w:rsid w:val="00B46C5B"/>
    <w:rPr>
      <w:rFonts w:ascii="Calibri" w:eastAsia="Calibri" w:hAnsi="Calibri" w:cs="Calibri"/>
      <w:b/>
      <w:bCs/>
      <w:sz w:val="24"/>
      <w:szCs w:val="24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23174"/>
    <w:rPr>
      <w:rFonts w:ascii="Calibri" w:eastAsia="Calibri" w:hAnsi="Calibri" w:cs="Calibri"/>
      <w:sz w:val="24"/>
      <w:szCs w:val="24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260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change-fichier.mairie-lyon.fr/help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change-fichier.mairie-lyon.f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fance.partenaires@mairie-lyon.f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enfance.partenaires@mairie-lyon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change-fichier.mairie-lyon.fr/help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3B8C4-53CD-4586-8667-0ED9D65E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1491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Lyon</Company>
  <LinksUpToDate>false</LinksUpToDate>
  <CharactersWithSpaces>9677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BLANCHARD Hélène</dc:creator>
  <cp:lastModifiedBy>GROSSET Zoe</cp:lastModifiedBy>
  <cp:revision>8</cp:revision>
  <cp:lastPrinted>2023-10-02T14:49:00Z</cp:lastPrinted>
  <dcterms:created xsi:type="dcterms:W3CDTF">2024-10-04T13:17:00Z</dcterms:created>
  <dcterms:modified xsi:type="dcterms:W3CDTF">2024-10-25T13:53:00Z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2021-10-05T00:00:00Z</vt:filetime>
  </property>
</Properties>
</file>